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3D7B" w:rsidRDefault="00493D7B" w:rsidP="00493D7B">
      <w:pPr>
        <w:pStyle w:val="3"/>
        <w:jc w:val="center"/>
        <w:rPr>
          <w:rFonts w:ascii="Times New Roman" w:hAnsi="Times New Roman" w:cs="Times New Roman"/>
          <w:sz w:val="24"/>
          <w:szCs w:val="24"/>
        </w:rPr>
      </w:pPr>
      <w:bookmarkStart w:id="0" w:name="_Toc240089203"/>
      <w:bookmarkStart w:id="1" w:name="_Toc240274705"/>
      <w:bookmarkStart w:id="2" w:name="_Toc240386910"/>
      <w:bookmarkStart w:id="3" w:name="_Toc240388854"/>
      <w:bookmarkStart w:id="4" w:name="_Toc240794837"/>
      <w:bookmarkStart w:id="5" w:name="_Toc241853559"/>
      <w:bookmarkStart w:id="6" w:name="_Toc242090059"/>
      <w:bookmarkStart w:id="7" w:name="_Toc298596821"/>
      <w:bookmarkStart w:id="8" w:name="_Toc304117806"/>
      <w:r>
        <w:rPr>
          <w:rFonts w:ascii="Times New Roman" w:hAnsi="Times New Roman" w:cs="Times New Roman"/>
          <w:sz w:val="24"/>
          <w:szCs w:val="24"/>
        </w:rPr>
        <w:t xml:space="preserve">Технологическая карта урока английского языка в 9 классе </w:t>
      </w:r>
      <w:bookmarkEnd w:id="0"/>
      <w:bookmarkEnd w:id="1"/>
      <w:bookmarkEnd w:id="2"/>
      <w:bookmarkEnd w:id="3"/>
      <w:bookmarkEnd w:id="4"/>
      <w:bookmarkEnd w:id="5"/>
      <w:bookmarkEnd w:id="6"/>
      <w:bookmarkEnd w:id="7"/>
      <w:bookmarkEnd w:id="8"/>
      <w:r w:rsidRPr="001F7740">
        <w:rPr>
          <w:rFonts w:ascii="Times New Roman" w:hAnsi="Times New Roman" w:cs="Times New Roman"/>
          <w:sz w:val="24"/>
          <w:szCs w:val="24"/>
        </w:rPr>
        <w:t>“</w:t>
      </w:r>
      <w:r w:rsidR="00943921">
        <w:rPr>
          <w:rFonts w:ascii="Times New Roman" w:hAnsi="Times New Roman" w:cs="Times New Roman"/>
          <w:sz w:val="24"/>
          <w:szCs w:val="24"/>
          <w:lang w:val="en-US"/>
        </w:rPr>
        <w:t>Living</w:t>
      </w:r>
      <w:r w:rsidR="00943921" w:rsidRPr="00943921">
        <w:rPr>
          <w:rFonts w:ascii="Times New Roman" w:hAnsi="Times New Roman" w:cs="Times New Roman"/>
          <w:sz w:val="24"/>
          <w:szCs w:val="24"/>
        </w:rPr>
        <w:t xml:space="preserve"> </w:t>
      </w:r>
      <w:r w:rsidR="00943921">
        <w:rPr>
          <w:rFonts w:ascii="Times New Roman" w:hAnsi="Times New Roman" w:cs="Times New Roman"/>
          <w:sz w:val="24"/>
          <w:szCs w:val="24"/>
          <w:lang w:val="en-US"/>
        </w:rPr>
        <w:t>in</w:t>
      </w:r>
      <w:r w:rsidR="00943921" w:rsidRPr="00943921">
        <w:rPr>
          <w:rFonts w:ascii="Times New Roman" w:hAnsi="Times New Roman" w:cs="Times New Roman"/>
          <w:sz w:val="24"/>
          <w:szCs w:val="24"/>
        </w:rPr>
        <w:t xml:space="preserve"> </w:t>
      </w:r>
      <w:r w:rsidR="00943921">
        <w:rPr>
          <w:rFonts w:ascii="Times New Roman" w:hAnsi="Times New Roman" w:cs="Times New Roman"/>
          <w:sz w:val="24"/>
          <w:szCs w:val="24"/>
          <w:lang w:val="en-US"/>
        </w:rPr>
        <w:t>a</w:t>
      </w:r>
      <w:r w:rsidR="00943921">
        <w:rPr>
          <w:rFonts w:ascii="Times New Roman" w:hAnsi="Times New Roman" w:cs="Times New Roman"/>
          <w:sz w:val="24"/>
          <w:szCs w:val="24"/>
        </w:rPr>
        <w:t xml:space="preserve"> </w:t>
      </w:r>
      <w:r w:rsidR="00943921">
        <w:rPr>
          <w:rFonts w:ascii="Times New Roman" w:hAnsi="Times New Roman" w:cs="Times New Roman"/>
          <w:sz w:val="24"/>
          <w:szCs w:val="24"/>
          <w:lang w:val="en-US"/>
        </w:rPr>
        <w:t>city</w:t>
      </w:r>
      <w:r w:rsidR="00943921" w:rsidRPr="00943921">
        <w:rPr>
          <w:rFonts w:ascii="Times New Roman" w:hAnsi="Times New Roman" w:cs="Times New Roman"/>
          <w:sz w:val="24"/>
          <w:szCs w:val="24"/>
        </w:rPr>
        <w:t xml:space="preserve"> </w:t>
      </w:r>
      <w:r w:rsidR="00943921">
        <w:rPr>
          <w:rFonts w:ascii="Times New Roman" w:hAnsi="Times New Roman" w:cs="Times New Roman"/>
          <w:sz w:val="24"/>
          <w:szCs w:val="24"/>
          <w:lang w:val="en-US"/>
        </w:rPr>
        <w:t>and</w:t>
      </w:r>
      <w:r w:rsidR="00943921" w:rsidRPr="00943921">
        <w:rPr>
          <w:rFonts w:ascii="Times New Roman" w:hAnsi="Times New Roman" w:cs="Times New Roman"/>
          <w:sz w:val="24"/>
          <w:szCs w:val="24"/>
        </w:rPr>
        <w:t xml:space="preserve"> </w:t>
      </w:r>
      <w:r w:rsidR="00943921">
        <w:rPr>
          <w:rFonts w:ascii="Times New Roman" w:hAnsi="Times New Roman" w:cs="Times New Roman"/>
          <w:sz w:val="24"/>
          <w:szCs w:val="24"/>
          <w:lang w:val="en-US"/>
        </w:rPr>
        <w:t>in</w:t>
      </w:r>
      <w:r w:rsidR="00943921" w:rsidRPr="00943921">
        <w:rPr>
          <w:rFonts w:ascii="Times New Roman" w:hAnsi="Times New Roman" w:cs="Times New Roman"/>
          <w:sz w:val="24"/>
          <w:szCs w:val="24"/>
        </w:rPr>
        <w:t xml:space="preserve"> </w:t>
      </w:r>
      <w:r w:rsidR="00943921">
        <w:rPr>
          <w:rFonts w:ascii="Times New Roman" w:hAnsi="Times New Roman" w:cs="Times New Roman"/>
          <w:sz w:val="24"/>
          <w:szCs w:val="24"/>
          <w:lang w:val="en-US"/>
        </w:rPr>
        <w:t>a</w:t>
      </w:r>
      <w:r w:rsidR="00943921" w:rsidRPr="00943921">
        <w:rPr>
          <w:rFonts w:ascii="Times New Roman" w:hAnsi="Times New Roman" w:cs="Times New Roman"/>
          <w:sz w:val="24"/>
          <w:szCs w:val="24"/>
        </w:rPr>
        <w:t xml:space="preserve"> </w:t>
      </w:r>
      <w:r w:rsidR="00943921">
        <w:rPr>
          <w:rFonts w:ascii="Times New Roman" w:hAnsi="Times New Roman" w:cs="Times New Roman"/>
          <w:sz w:val="24"/>
          <w:szCs w:val="24"/>
          <w:lang w:val="en-US"/>
        </w:rPr>
        <w:t>country</w:t>
      </w:r>
      <w:r w:rsidRPr="001F7740">
        <w:rPr>
          <w:rFonts w:ascii="Times New Roman" w:hAnsi="Times New Roman" w:cs="Times New Roman"/>
          <w:sz w:val="24"/>
          <w:szCs w:val="24"/>
        </w:rPr>
        <w:t>”</w:t>
      </w:r>
    </w:p>
    <w:p w:rsidR="00493D7B" w:rsidRDefault="00493D7B" w:rsidP="00493D7B">
      <w:pPr>
        <w:jc w:val="center"/>
      </w:pPr>
    </w:p>
    <w:tbl>
      <w:tblPr>
        <w:tblW w:w="1545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82"/>
        <w:gridCol w:w="11369"/>
      </w:tblGrid>
      <w:tr w:rsidR="00493D7B" w:rsidTr="00493D7B">
        <w:tc>
          <w:tcPr>
            <w:tcW w:w="15451" w:type="dxa"/>
            <w:gridSpan w:val="2"/>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lang w:eastAsia="en-US"/>
              </w:rPr>
            </w:pPr>
            <w:r>
              <w:rPr>
                <w:b/>
                <w:lang w:eastAsia="en-US"/>
              </w:rPr>
              <w:t>Организационная информация</w:t>
            </w:r>
          </w:p>
        </w:tc>
      </w:tr>
      <w:tr w:rsidR="00493D7B" w:rsidRPr="00CB67C9"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Тема урока</w:t>
            </w:r>
          </w:p>
        </w:tc>
        <w:tc>
          <w:tcPr>
            <w:tcW w:w="11369" w:type="dxa"/>
            <w:tcBorders>
              <w:top w:val="single" w:sz="4" w:space="0" w:color="auto"/>
              <w:left w:val="single" w:sz="4" w:space="0" w:color="auto"/>
              <w:bottom w:val="single" w:sz="4" w:space="0" w:color="auto"/>
              <w:right w:val="single" w:sz="4" w:space="0" w:color="auto"/>
            </w:tcBorders>
            <w:hideMark/>
          </w:tcPr>
          <w:p w:rsidR="00493D7B" w:rsidRPr="00CB67C9" w:rsidRDefault="00493D7B" w:rsidP="00366BCF">
            <w:pPr>
              <w:spacing w:line="276" w:lineRule="auto"/>
              <w:jc w:val="both"/>
              <w:rPr>
                <w:lang w:val="en-US" w:eastAsia="en-US"/>
              </w:rPr>
            </w:pPr>
            <w:r>
              <w:rPr>
                <w:lang w:eastAsia="en-US"/>
              </w:rPr>
              <w:t>Урок</w:t>
            </w:r>
            <w:r w:rsidRPr="004C550F">
              <w:rPr>
                <w:lang w:val="en-US" w:eastAsia="en-US"/>
              </w:rPr>
              <w:t>: «</w:t>
            </w:r>
            <w:r w:rsidR="00943921">
              <w:rPr>
                <w:lang w:val="en-US"/>
              </w:rPr>
              <w:t xml:space="preserve"> Living</w:t>
            </w:r>
            <w:r w:rsidR="00943921" w:rsidRPr="00943921">
              <w:rPr>
                <w:lang w:val="en-US"/>
              </w:rPr>
              <w:t xml:space="preserve"> </w:t>
            </w:r>
            <w:r w:rsidR="00943921">
              <w:rPr>
                <w:lang w:val="en-US"/>
              </w:rPr>
              <w:t>in</w:t>
            </w:r>
            <w:r w:rsidR="00943921" w:rsidRPr="00943921">
              <w:rPr>
                <w:lang w:val="en-US"/>
              </w:rPr>
              <w:t xml:space="preserve"> </w:t>
            </w:r>
            <w:r w:rsidR="00943921">
              <w:rPr>
                <w:lang w:val="en-US"/>
              </w:rPr>
              <w:t>a</w:t>
            </w:r>
            <w:r w:rsidR="00943921" w:rsidRPr="00943921">
              <w:rPr>
                <w:lang w:val="en-US"/>
              </w:rPr>
              <w:t xml:space="preserve"> </w:t>
            </w:r>
            <w:r w:rsidR="00943921">
              <w:rPr>
                <w:lang w:val="en-US"/>
              </w:rPr>
              <w:t>city</w:t>
            </w:r>
            <w:r w:rsidR="00943921" w:rsidRPr="00943921">
              <w:rPr>
                <w:lang w:val="en-US"/>
              </w:rPr>
              <w:t xml:space="preserve"> </w:t>
            </w:r>
            <w:r w:rsidR="00943921">
              <w:rPr>
                <w:lang w:val="en-US"/>
              </w:rPr>
              <w:t>and</w:t>
            </w:r>
            <w:r w:rsidR="00943921" w:rsidRPr="00943921">
              <w:rPr>
                <w:lang w:val="en-US"/>
              </w:rPr>
              <w:t xml:space="preserve"> </w:t>
            </w:r>
            <w:r w:rsidR="00943921">
              <w:rPr>
                <w:lang w:val="en-US"/>
              </w:rPr>
              <w:t>in</w:t>
            </w:r>
            <w:r w:rsidR="00943921" w:rsidRPr="00943921">
              <w:rPr>
                <w:lang w:val="en-US"/>
              </w:rPr>
              <w:t xml:space="preserve"> </w:t>
            </w:r>
            <w:r w:rsidR="00943921">
              <w:rPr>
                <w:lang w:val="en-US"/>
              </w:rPr>
              <w:t>a</w:t>
            </w:r>
            <w:r w:rsidR="00943921" w:rsidRPr="00943921">
              <w:rPr>
                <w:lang w:val="en-US"/>
              </w:rPr>
              <w:t xml:space="preserve"> </w:t>
            </w:r>
            <w:r w:rsidR="00943921">
              <w:rPr>
                <w:lang w:val="en-US"/>
              </w:rPr>
              <w:t>country</w:t>
            </w:r>
            <w:r w:rsidR="00943921" w:rsidRPr="004C550F">
              <w:rPr>
                <w:lang w:val="en-US" w:eastAsia="en-US"/>
              </w:rPr>
              <w:t xml:space="preserve"> </w:t>
            </w:r>
            <w:r w:rsidRPr="004C550F">
              <w:rPr>
                <w:lang w:val="en-US" w:eastAsia="en-US"/>
              </w:rPr>
              <w:t>»</w:t>
            </w:r>
            <w:r w:rsidR="00BE010D" w:rsidRPr="004C550F">
              <w:rPr>
                <w:lang w:val="en-US" w:eastAsia="en-US"/>
              </w:rPr>
              <w:t xml:space="preserve"> </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Предмет</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английский язык</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Класс</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 xml:space="preserve">9 </w:t>
            </w:r>
          </w:p>
        </w:tc>
      </w:tr>
      <w:tr w:rsidR="00493D7B" w:rsidTr="00493D7B">
        <w:tc>
          <w:tcPr>
            <w:tcW w:w="4082" w:type="dxa"/>
            <w:tcBorders>
              <w:top w:val="single" w:sz="4" w:space="0" w:color="auto"/>
              <w:left w:val="single" w:sz="4" w:space="0" w:color="auto"/>
              <w:bottom w:val="single" w:sz="4" w:space="0" w:color="auto"/>
              <w:right w:val="single" w:sz="4" w:space="0" w:color="auto"/>
            </w:tcBorders>
          </w:tcPr>
          <w:p w:rsidR="00493D7B" w:rsidRDefault="00493D7B">
            <w:pPr>
              <w:spacing w:line="276" w:lineRule="auto"/>
              <w:jc w:val="both"/>
              <w:rPr>
                <w:lang w:eastAsia="en-US"/>
              </w:rPr>
            </w:pPr>
            <w:r>
              <w:rPr>
                <w:lang w:eastAsia="en-US"/>
              </w:rPr>
              <w:t xml:space="preserve">Автор урока </w:t>
            </w:r>
          </w:p>
          <w:p w:rsidR="00493D7B" w:rsidRDefault="00493D7B">
            <w:pPr>
              <w:spacing w:line="276" w:lineRule="auto"/>
              <w:jc w:val="both"/>
              <w:rPr>
                <w:lang w:eastAsia="en-US"/>
              </w:rPr>
            </w:pP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Данилова Т. И.</w:t>
            </w:r>
          </w:p>
        </w:tc>
      </w:tr>
      <w:tr w:rsidR="00493D7B" w:rsidTr="00493D7B">
        <w:tc>
          <w:tcPr>
            <w:tcW w:w="15451" w:type="dxa"/>
            <w:gridSpan w:val="2"/>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b/>
                <w:lang w:eastAsia="en-US"/>
              </w:rPr>
            </w:pPr>
            <w:r>
              <w:rPr>
                <w:b/>
                <w:lang w:eastAsia="en-US"/>
              </w:rPr>
              <w:t>Методическая информация</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 xml:space="preserve">Тип урока </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Урок открытия новых знаний, обретения новых умений и навыков</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 xml:space="preserve">Цели урока </w:t>
            </w:r>
          </w:p>
        </w:tc>
        <w:tc>
          <w:tcPr>
            <w:tcW w:w="11369" w:type="dxa"/>
            <w:tcBorders>
              <w:top w:val="single" w:sz="4" w:space="0" w:color="auto"/>
              <w:left w:val="single" w:sz="4" w:space="0" w:color="auto"/>
              <w:bottom w:val="single" w:sz="4" w:space="0" w:color="auto"/>
              <w:right w:val="single" w:sz="4" w:space="0" w:color="auto"/>
            </w:tcBorders>
            <w:hideMark/>
          </w:tcPr>
          <w:p w:rsidR="00493D7B" w:rsidRPr="00366BCF" w:rsidRDefault="00493D7B" w:rsidP="00A07CA9">
            <w:pPr>
              <w:spacing w:line="276" w:lineRule="auto"/>
              <w:rPr>
                <w:rFonts w:eastAsia="Calibri"/>
                <w:color w:val="000000"/>
                <w:lang w:eastAsia="en-US"/>
              </w:rPr>
            </w:pPr>
            <w:r>
              <w:rPr>
                <w:lang w:eastAsia="en-US"/>
              </w:rPr>
              <w:t>Развитие лексико-грамматически</w:t>
            </w:r>
            <w:r w:rsidR="007A1A5A">
              <w:rPr>
                <w:lang w:eastAsia="en-US"/>
              </w:rPr>
              <w:t>х навыков</w:t>
            </w:r>
            <w:r w:rsidR="00366BCF">
              <w:rPr>
                <w:lang w:eastAsia="en-US"/>
              </w:rPr>
              <w:t>, навыков чтения</w:t>
            </w:r>
            <w:r w:rsidR="00943921">
              <w:rPr>
                <w:lang w:eastAsia="en-US"/>
              </w:rPr>
              <w:t>, умений монологической и диалогической речи</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lang w:eastAsia="en-US"/>
              </w:rPr>
              <w:t xml:space="preserve">Задачи урока </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rFonts w:eastAsia="Calibri"/>
                <w:b/>
                <w:i/>
                <w:lang w:eastAsia="en-US"/>
              </w:rPr>
            </w:pPr>
            <w:r>
              <w:rPr>
                <w:rFonts w:eastAsia="Calibri"/>
                <w:b/>
                <w:lang w:eastAsia="en-US"/>
              </w:rPr>
              <w:t>Обучающие</w:t>
            </w:r>
            <w:r>
              <w:rPr>
                <w:rFonts w:eastAsia="Calibri"/>
                <w:b/>
                <w:i/>
                <w:lang w:eastAsia="en-US"/>
              </w:rPr>
              <w:t>:</w:t>
            </w:r>
          </w:p>
          <w:p w:rsidR="00493D7B" w:rsidRPr="004C550F" w:rsidRDefault="00493D7B" w:rsidP="007A1A5A">
            <w:pPr>
              <w:pStyle w:val="a4"/>
              <w:numPr>
                <w:ilvl w:val="0"/>
                <w:numId w:val="1"/>
              </w:numPr>
              <w:spacing w:line="276" w:lineRule="auto"/>
              <w:rPr>
                <w:rFonts w:eastAsia="Calibri"/>
                <w:lang w:eastAsia="en-US"/>
              </w:rPr>
            </w:pPr>
            <w:r>
              <w:rPr>
                <w:rFonts w:eastAsia="Calibri"/>
                <w:lang w:eastAsia="en-US"/>
              </w:rPr>
              <w:t>тренировать использов</w:t>
            </w:r>
            <w:r w:rsidR="003B4F5E">
              <w:rPr>
                <w:rFonts w:eastAsia="Calibri"/>
                <w:lang w:eastAsia="en-US"/>
              </w:rPr>
              <w:t>ание лексических единиц по теме урока</w:t>
            </w:r>
            <w:r>
              <w:rPr>
                <w:lang w:eastAsia="en-US"/>
              </w:rPr>
              <w:t xml:space="preserve"> </w:t>
            </w:r>
            <w:r>
              <w:rPr>
                <w:rFonts w:eastAsia="Calibri"/>
                <w:lang w:eastAsia="en-US"/>
              </w:rPr>
              <w:t>во в</w:t>
            </w:r>
            <w:r w:rsidR="004C550F">
              <w:rPr>
                <w:rFonts w:eastAsia="Calibri"/>
                <w:lang w:eastAsia="en-US"/>
              </w:rPr>
              <w:t>сех видах речевой деятельности;</w:t>
            </w:r>
          </w:p>
          <w:p w:rsidR="00493D7B" w:rsidRDefault="004C550F" w:rsidP="003B4F5E">
            <w:pPr>
              <w:pStyle w:val="a4"/>
              <w:numPr>
                <w:ilvl w:val="0"/>
                <w:numId w:val="1"/>
              </w:numPr>
              <w:spacing w:line="276" w:lineRule="auto"/>
              <w:rPr>
                <w:rFonts w:eastAsia="Calibri"/>
                <w:lang w:eastAsia="en-US"/>
              </w:rPr>
            </w:pPr>
            <w:r>
              <w:rPr>
                <w:rFonts w:eastAsia="Calibri"/>
                <w:lang w:eastAsia="en-US"/>
              </w:rPr>
              <w:t xml:space="preserve">тренировать грамматические </w:t>
            </w:r>
            <w:r w:rsidR="003B4F5E">
              <w:rPr>
                <w:rFonts w:eastAsia="Calibri"/>
                <w:lang w:eastAsia="en-US"/>
              </w:rPr>
              <w:t>умения;</w:t>
            </w:r>
          </w:p>
          <w:p w:rsidR="00366BCF" w:rsidRPr="00943921" w:rsidRDefault="00366BCF" w:rsidP="003B4F5E">
            <w:pPr>
              <w:pStyle w:val="a4"/>
              <w:numPr>
                <w:ilvl w:val="0"/>
                <w:numId w:val="1"/>
              </w:numPr>
              <w:spacing w:line="276" w:lineRule="auto"/>
              <w:rPr>
                <w:rFonts w:eastAsia="Calibri"/>
                <w:lang w:eastAsia="en-US"/>
              </w:rPr>
            </w:pPr>
            <w:r>
              <w:rPr>
                <w:rFonts w:eastAsia="Calibri"/>
                <w:lang w:eastAsia="en-US"/>
              </w:rPr>
              <w:t>тренировать навыки чтения;</w:t>
            </w:r>
          </w:p>
          <w:p w:rsidR="00943921" w:rsidRPr="00943921" w:rsidRDefault="00943921" w:rsidP="00943921">
            <w:pPr>
              <w:pStyle w:val="a4"/>
              <w:numPr>
                <w:ilvl w:val="0"/>
                <w:numId w:val="1"/>
              </w:numPr>
              <w:spacing w:line="276" w:lineRule="auto"/>
              <w:rPr>
                <w:rFonts w:eastAsia="Calibri"/>
                <w:lang w:eastAsia="en-US"/>
              </w:rPr>
            </w:pPr>
            <w:r>
              <w:rPr>
                <w:rFonts w:eastAsia="Calibri"/>
                <w:lang w:eastAsia="en-US"/>
              </w:rPr>
              <w:t>совершенствовать умения построения монологического и диалогического высказывания</w:t>
            </w:r>
          </w:p>
          <w:p w:rsidR="00493D7B" w:rsidRDefault="00493D7B">
            <w:pPr>
              <w:spacing w:line="276" w:lineRule="auto"/>
              <w:jc w:val="both"/>
              <w:rPr>
                <w:rFonts w:eastAsia="Calibri"/>
                <w:b/>
                <w:lang w:eastAsia="en-US"/>
              </w:rPr>
            </w:pPr>
            <w:r>
              <w:rPr>
                <w:rFonts w:eastAsia="Calibri"/>
                <w:b/>
                <w:lang w:eastAsia="en-US"/>
              </w:rPr>
              <w:t>Развивающие:</w:t>
            </w:r>
          </w:p>
          <w:p w:rsidR="00493D7B" w:rsidRDefault="00493D7B" w:rsidP="00EF7D5B">
            <w:pPr>
              <w:pStyle w:val="a4"/>
              <w:numPr>
                <w:ilvl w:val="0"/>
                <w:numId w:val="1"/>
              </w:numPr>
              <w:spacing w:line="276" w:lineRule="auto"/>
              <w:jc w:val="both"/>
              <w:rPr>
                <w:rFonts w:eastAsia="Calibri"/>
                <w:lang w:eastAsia="en-US"/>
              </w:rPr>
            </w:pPr>
            <w:r>
              <w:rPr>
                <w:rFonts w:eastAsia="Calibri"/>
                <w:lang w:eastAsia="en-US"/>
              </w:rPr>
              <w:t>развивать мотивационные качества обучающихся, познавательный интерес, самостоятельность;</w:t>
            </w:r>
          </w:p>
          <w:p w:rsidR="00493D7B" w:rsidRDefault="00493D7B" w:rsidP="00EF7D5B">
            <w:pPr>
              <w:pStyle w:val="a4"/>
              <w:numPr>
                <w:ilvl w:val="0"/>
                <w:numId w:val="1"/>
              </w:numPr>
              <w:spacing w:line="276" w:lineRule="auto"/>
              <w:jc w:val="both"/>
              <w:rPr>
                <w:rFonts w:eastAsia="Calibri"/>
                <w:lang w:eastAsia="en-US"/>
              </w:rPr>
            </w:pPr>
            <w:r>
              <w:rPr>
                <w:rFonts w:eastAsia="Calibri"/>
                <w:lang w:eastAsia="en-US"/>
              </w:rPr>
              <w:t>формировать умения четко, кратко излагать свои мысли;</w:t>
            </w:r>
          </w:p>
          <w:p w:rsidR="00493D7B" w:rsidRDefault="00493D7B" w:rsidP="00EF7D5B">
            <w:pPr>
              <w:numPr>
                <w:ilvl w:val="0"/>
                <w:numId w:val="1"/>
              </w:numPr>
              <w:spacing w:line="276" w:lineRule="auto"/>
              <w:jc w:val="both"/>
              <w:rPr>
                <w:rFonts w:eastAsia="Calibri"/>
                <w:lang w:eastAsia="en-US"/>
              </w:rPr>
            </w:pPr>
            <w:r>
              <w:rPr>
                <w:rFonts w:eastAsia="Calibri"/>
                <w:lang w:eastAsia="en-US"/>
              </w:rPr>
              <w:t>развивать коммуникативные навыки;</w:t>
            </w:r>
          </w:p>
          <w:p w:rsidR="00493D7B" w:rsidRDefault="00493D7B" w:rsidP="00EF7D5B">
            <w:pPr>
              <w:numPr>
                <w:ilvl w:val="0"/>
                <w:numId w:val="1"/>
              </w:numPr>
              <w:spacing w:line="276" w:lineRule="auto"/>
              <w:jc w:val="both"/>
              <w:rPr>
                <w:rFonts w:eastAsia="Calibri"/>
                <w:lang w:eastAsia="en-US"/>
              </w:rPr>
            </w:pPr>
            <w:r>
              <w:rPr>
                <w:rFonts w:eastAsia="Calibri"/>
                <w:lang w:eastAsia="en-US"/>
              </w:rPr>
              <w:t>развивать языковую догадку, память, внимание и мышление;</w:t>
            </w:r>
          </w:p>
          <w:p w:rsidR="00493D7B" w:rsidRDefault="00493D7B" w:rsidP="00EF7D5B">
            <w:pPr>
              <w:numPr>
                <w:ilvl w:val="0"/>
                <w:numId w:val="1"/>
              </w:numPr>
              <w:spacing w:line="276" w:lineRule="auto"/>
              <w:jc w:val="both"/>
              <w:rPr>
                <w:rFonts w:eastAsia="Calibri"/>
                <w:lang w:eastAsia="en-US"/>
              </w:rPr>
            </w:pPr>
            <w:r>
              <w:rPr>
                <w:rFonts w:eastAsia="Calibri"/>
                <w:lang w:eastAsia="en-US"/>
              </w:rPr>
              <w:t>развивать навыки работы с информацией;</w:t>
            </w:r>
          </w:p>
          <w:p w:rsidR="00493D7B" w:rsidRDefault="00493D7B">
            <w:pPr>
              <w:spacing w:line="276" w:lineRule="auto"/>
              <w:jc w:val="both"/>
              <w:rPr>
                <w:b/>
                <w:lang w:eastAsia="en-US"/>
              </w:rPr>
            </w:pPr>
            <w:r>
              <w:rPr>
                <w:b/>
                <w:lang w:eastAsia="en-US"/>
              </w:rPr>
              <w:t>Воспитательные:</w:t>
            </w:r>
          </w:p>
          <w:p w:rsidR="00493D7B" w:rsidRDefault="00493D7B" w:rsidP="00EF7D5B">
            <w:pPr>
              <w:numPr>
                <w:ilvl w:val="0"/>
                <w:numId w:val="1"/>
              </w:numPr>
              <w:spacing w:line="276" w:lineRule="auto"/>
              <w:jc w:val="both"/>
              <w:rPr>
                <w:lang w:eastAsia="en-US"/>
              </w:rPr>
            </w:pPr>
            <w:r>
              <w:rPr>
                <w:lang w:eastAsia="en-US"/>
              </w:rPr>
              <w:t>содействовать в ходе занятий формированию основных мировоззренческих идей;</w:t>
            </w:r>
          </w:p>
          <w:p w:rsidR="00493D7B" w:rsidRDefault="00493D7B" w:rsidP="00EF7D5B">
            <w:pPr>
              <w:numPr>
                <w:ilvl w:val="0"/>
                <w:numId w:val="1"/>
              </w:numPr>
              <w:spacing w:line="276" w:lineRule="auto"/>
              <w:jc w:val="both"/>
              <w:rPr>
                <w:lang w:eastAsia="en-US"/>
              </w:rPr>
            </w:pPr>
            <w:r>
              <w:rPr>
                <w:lang w:eastAsia="en-US"/>
              </w:rPr>
              <w:t>обеспечивать нравственное, этическое воспитание обучающихся;</w:t>
            </w:r>
          </w:p>
          <w:p w:rsidR="00493D7B" w:rsidRDefault="00493D7B" w:rsidP="00EF7D5B">
            <w:pPr>
              <w:numPr>
                <w:ilvl w:val="0"/>
                <w:numId w:val="1"/>
              </w:numPr>
              <w:spacing w:line="276" w:lineRule="auto"/>
              <w:jc w:val="both"/>
              <w:rPr>
                <w:lang w:eastAsia="en-US"/>
              </w:rPr>
            </w:pPr>
            <w:r>
              <w:rPr>
                <w:lang w:eastAsia="en-US"/>
              </w:rPr>
              <w:t>воспитывать ответственность за результаты учебного труда;</w:t>
            </w:r>
          </w:p>
          <w:p w:rsidR="00493D7B" w:rsidRDefault="00493D7B" w:rsidP="00EF7D5B">
            <w:pPr>
              <w:numPr>
                <w:ilvl w:val="0"/>
                <w:numId w:val="1"/>
              </w:numPr>
              <w:spacing w:line="276" w:lineRule="auto"/>
              <w:jc w:val="both"/>
              <w:rPr>
                <w:lang w:eastAsia="en-US"/>
              </w:rPr>
            </w:pPr>
            <w:r>
              <w:rPr>
                <w:lang w:eastAsia="en-US"/>
              </w:rPr>
              <w:t>воспитывать бережное отношение к природе, экологическую культуру, готовность отстаивать общечеловеческие ценности.</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pStyle w:val="a3"/>
              <w:spacing w:line="276" w:lineRule="auto"/>
              <w:rPr>
                <w:sz w:val="24"/>
                <w:szCs w:val="24"/>
                <w:lang w:val="ru-RU" w:eastAsia="en-US"/>
              </w:rPr>
            </w:pPr>
            <w:r>
              <w:rPr>
                <w:sz w:val="24"/>
                <w:szCs w:val="24"/>
                <w:lang w:val="ru-RU" w:eastAsia="en-US"/>
              </w:rPr>
              <w:t>Планируемые результаты</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uppressAutoHyphens/>
              <w:autoSpaceDE w:val="0"/>
              <w:spacing w:line="276" w:lineRule="auto"/>
              <w:jc w:val="both"/>
              <w:rPr>
                <w:color w:val="000000"/>
                <w:lang w:eastAsia="en-US"/>
              </w:rPr>
            </w:pPr>
            <w:r>
              <w:rPr>
                <w:lang w:eastAsia="ar-SA"/>
              </w:rPr>
              <w:t xml:space="preserve">Данный урок </w:t>
            </w:r>
            <w:r>
              <w:rPr>
                <w:color w:val="000000"/>
                <w:lang w:eastAsia="en-US"/>
              </w:rPr>
              <w:t>обеспечивает формирование личностных, метапредметных и предметных результатов.</w:t>
            </w:r>
          </w:p>
          <w:p w:rsidR="00493D7B" w:rsidRDefault="00493D7B">
            <w:pPr>
              <w:suppressAutoHyphens/>
              <w:autoSpaceDE w:val="0"/>
              <w:spacing w:line="276" w:lineRule="auto"/>
              <w:jc w:val="center"/>
              <w:rPr>
                <w:color w:val="000000"/>
                <w:lang w:eastAsia="en-US"/>
              </w:rPr>
            </w:pPr>
            <w:r>
              <w:rPr>
                <w:b/>
                <w:color w:val="000000"/>
                <w:lang w:eastAsia="en-US"/>
              </w:rPr>
              <w:t>Личностные</w:t>
            </w:r>
            <w:r>
              <w:rPr>
                <w:color w:val="000000"/>
                <w:lang w:eastAsia="en-US"/>
              </w:rPr>
              <w:t>:</w:t>
            </w:r>
          </w:p>
          <w:p w:rsidR="00493D7B" w:rsidRDefault="00493D7B" w:rsidP="00EF7D5B">
            <w:pPr>
              <w:pStyle w:val="a4"/>
              <w:numPr>
                <w:ilvl w:val="0"/>
                <w:numId w:val="2"/>
              </w:numPr>
              <w:suppressAutoHyphens/>
              <w:autoSpaceDE w:val="0"/>
              <w:spacing w:line="276" w:lineRule="auto"/>
              <w:jc w:val="both"/>
              <w:rPr>
                <w:color w:val="000000"/>
                <w:lang w:eastAsia="en-US"/>
              </w:rPr>
            </w:pPr>
            <w:r>
              <w:rPr>
                <w:color w:val="000000"/>
                <w:lang w:eastAsia="en-US"/>
              </w:rPr>
              <w:t xml:space="preserve">формирование осознанного, уважительного и доброжелательного отношения к другой культуре, </w:t>
            </w:r>
            <w:r>
              <w:rPr>
                <w:color w:val="000000"/>
                <w:lang w:eastAsia="en-US"/>
              </w:rPr>
              <w:lastRenderedPageBreak/>
              <w:t>мотивация учения, мотивации к изучению иностранного языка;</w:t>
            </w:r>
          </w:p>
          <w:p w:rsidR="00493D7B" w:rsidRDefault="00493D7B" w:rsidP="00EF7D5B">
            <w:pPr>
              <w:pStyle w:val="a4"/>
              <w:numPr>
                <w:ilvl w:val="0"/>
                <w:numId w:val="2"/>
              </w:numPr>
              <w:suppressAutoHyphens/>
              <w:autoSpaceDE w:val="0"/>
              <w:spacing w:line="276" w:lineRule="auto"/>
              <w:jc w:val="both"/>
              <w:rPr>
                <w:color w:val="000000"/>
                <w:lang w:eastAsia="en-US"/>
              </w:rPr>
            </w:pPr>
            <w:r>
              <w:rPr>
                <w:color w:val="000000"/>
                <w:lang w:eastAsia="en-US"/>
              </w:rPr>
              <w:t>нравственно-этическая ориентация;</w:t>
            </w:r>
          </w:p>
          <w:p w:rsidR="00493D7B" w:rsidRDefault="00493D7B">
            <w:pPr>
              <w:pStyle w:val="a4"/>
              <w:suppressAutoHyphens/>
              <w:autoSpaceDE w:val="0"/>
              <w:spacing w:line="276" w:lineRule="auto"/>
              <w:jc w:val="center"/>
              <w:rPr>
                <w:b/>
                <w:color w:val="000000"/>
                <w:lang w:eastAsia="en-US"/>
              </w:rPr>
            </w:pPr>
            <w:r>
              <w:rPr>
                <w:b/>
                <w:color w:val="000000"/>
                <w:lang w:eastAsia="en-US"/>
              </w:rPr>
              <w:t>Метапредметные:</w:t>
            </w:r>
          </w:p>
          <w:p w:rsidR="00493D7B" w:rsidRDefault="00493D7B">
            <w:pPr>
              <w:suppressAutoHyphens/>
              <w:autoSpaceDE w:val="0"/>
              <w:spacing w:line="276" w:lineRule="auto"/>
              <w:rPr>
                <w:b/>
                <w:color w:val="000000"/>
                <w:lang w:eastAsia="en-US"/>
              </w:rPr>
            </w:pPr>
            <w:r>
              <w:rPr>
                <w:b/>
                <w:color w:val="000000"/>
                <w:lang w:eastAsia="en-US"/>
              </w:rPr>
              <w:t xml:space="preserve">Регулятивные: </w:t>
            </w:r>
            <w:r>
              <w:rPr>
                <w:b/>
                <w:color w:val="000000"/>
                <w:lang w:eastAsia="en-US"/>
              </w:rPr>
              <w:tab/>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действия саморегуляции;</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планирование и прогнозирование;</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целеполагание как постановка учебной задачи;</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осуществление самоконтроля и взаимоконтроля;</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умение вносить необходимые коррективы в свои речевые действия;</w:t>
            </w:r>
          </w:p>
          <w:p w:rsidR="00493D7B" w:rsidRDefault="00493D7B">
            <w:pPr>
              <w:suppressAutoHyphens/>
              <w:autoSpaceDE w:val="0"/>
              <w:spacing w:line="276" w:lineRule="auto"/>
              <w:rPr>
                <w:b/>
                <w:color w:val="000000"/>
                <w:lang w:eastAsia="en-US"/>
              </w:rPr>
            </w:pPr>
            <w:r>
              <w:rPr>
                <w:b/>
                <w:color w:val="000000"/>
                <w:lang w:eastAsia="en-US"/>
              </w:rPr>
              <w:t xml:space="preserve">Познавательные: </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самостоятельное выделение и формулирование познавательной задачи;</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осознанное построение устного речевого и письменного высказывания на иностранном языке;</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рефлексия деятельности по овладению иностранным языком;</w:t>
            </w:r>
          </w:p>
          <w:p w:rsidR="00493D7B" w:rsidRDefault="00493D7B" w:rsidP="00EF7D5B">
            <w:pPr>
              <w:pStyle w:val="a4"/>
              <w:numPr>
                <w:ilvl w:val="0"/>
                <w:numId w:val="2"/>
              </w:numPr>
              <w:spacing w:line="276" w:lineRule="auto"/>
              <w:rPr>
                <w:color w:val="000000"/>
                <w:lang w:eastAsia="en-US"/>
              </w:rPr>
            </w:pPr>
            <w:r>
              <w:rPr>
                <w:color w:val="000000"/>
                <w:lang w:eastAsia="en-US"/>
              </w:rPr>
              <w:t>самостоятельное выведение правил построения иноязычной речи;</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адекватный выбор языковых средств в зависимости от конкретных задач;</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умение выдвигать гипотезы и их обосновывать;</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 xml:space="preserve"> использование различных опор (картинки, слайды и т.д.);</w:t>
            </w:r>
          </w:p>
          <w:p w:rsidR="00493D7B" w:rsidRDefault="00493D7B">
            <w:pPr>
              <w:suppressAutoHyphens/>
              <w:autoSpaceDE w:val="0"/>
              <w:spacing w:line="276" w:lineRule="auto"/>
              <w:rPr>
                <w:b/>
                <w:color w:val="000000"/>
                <w:lang w:eastAsia="en-US"/>
              </w:rPr>
            </w:pPr>
            <w:r>
              <w:rPr>
                <w:b/>
                <w:color w:val="000000"/>
                <w:lang w:eastAsia="en-US"/>
              </w:rPr>
              <w:t>Коммуникативные:</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планирование учебного сотрудничества с учителем и со сверстниками;</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адекватное использование речевых средств для решения коммуникативных задач;</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умение слушать и вступать в диалог;</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владение устной и письменной речью;</w:t>
            </w:r>
          </w:p>
          <w:p w:rsidR="00493D7B" w:rsidRDefault="00493D7B" w:rsidP="00EF7D5B">
            <w:pPr>
              <w:pStyle w:val="a4"/>
              <w:numPr>
                <w:ilvl w:val="0"/>
                <w:numId w:val="2"/>
              </w:numPr>
              <w:suppressAutoHyphens/>
              <w:autoSpaceDE w:val="0"/>
              <w:spacing w:line="276" w:lineRule="auto"/>
              <w:rPr>
                <w:color w:val="000000"/>
                <w:lang w:eastAsia="en-US"/>
              </w:rPr>
            </w:pPr>
            <w:r>
              <w:rPr>
                <w:color w:val="000000"/>
                <w:lang w:eastAsia="en-US"/>
              </w:rPr>
              <w:t>взаимоконтроль, коррекция, оценка речевых действий партнера по общению на иностранном языке;</w:t>
            </w:r>
          </w:p>
          <w:p w:rsidR="00493D7B" w:rsidRDefault="00493D7B">
            <w:pPr>
              <w:pStyle w:val="a3"/>
              <w:spacing w:line="276" w:lineRule="auto"/>
              <w:jc w:val="center"/>
              <w:rPr>
                <w:rStyle w:val="a5"/>
                <w:color w:val="000000" w:themeColor="text1"/>
                <w:sz w:val="24"/>
                <w:szCs w:val="24"/>
                <w:lang w:val="ru-RU"/>
              </w:rPr>
            </w:pPr>
            <w:r>
              <w:rPr>
                <w:rStyle w:val="a5"/>
                <w:color w:val="000000" w:themeColor="text1"/>
                <w:sz w:val="24"/>
                <w:szCs w:val="24"/>
                <w:lang w:val="ru-RU" w:eastAsia="en-US"/>
              </w:rPr>
              <w:t>Предметные:</w:t>
            </w:r>
          </w:p>
          <w:p w:rsidR="00493D7B" w:rsidRDefault="00493D7B" w:rsidP="00EF7D5B">
            <w:pPr>
              <w:pStyle w:val="a3"/>
              <w:numPr>
                <w:ilvl w:val="0"/>
                <w:numId w:val="2"/>
              </w:numPr>
              <w:spacing w:line="276" w:lineRule="auto"/>
              <w:rPr>
                <w:rStyle w:val="a5"/>
                <w:b w:val="0"/>
                <w:color w:val="000000" w:themeColor="text1"/>
                <w:sz w:val="24"/>
                <w:szCs w:val="24"/>
                <w:lang w:val="ru-RU" w:eastAsia="en-US"/>
              </w:rPr>
            </w:pPr>
            <w:r w:rsidRPr="00493D7B">
              <w:rPr>
                <w:rStyle w:val="a5"/>
                <w:b w:val="0"/>
                <w:color w:val="000000" w:themeColor="text1"/>
                <w:sz w:val="24"/>
                <w:szCs w:val="24"/>
                <w:lang w:val="ru-RU" w:eastAsia="en-US"/>
              </w:rPr>
              <w:t>осознанное оперирование изученными лексическими единицами в рамках изучаемой тематики;</w:t>
            </w:r>
          </w:p>
          <w:p w:rsidR="00366BCF" w:rsidRDefault="00366BCF" w:rsidP="00EF7D5B">
            <w:pPr>
              <w:pStyle w:val="a3"/>
              <w:numPr>
                <w:ilvl w:val="0"/>
                <w:numId w:val="2"/>
              </w:numPr>
              <w:spacing w:line="276" w:lineRule="auto"/>
              <w:rPr>
                <w:rStyle w:val="a5"/>
                <w:b w:val="0"/>
                <w:color w:val="000000" w:themeColor="text1"/>
                <w:sz w:val="24"/>
                <w:szCs w:val="24"/>
                <w:lang w:val="ru-RU" w:eastAsia="en-US"/>
              </w:rPr>
            </w:pPr>
            <w:r>
              <w:rPr>
                <w:rStyle w:val="a5"/>
                <w:b w:val="0"/>
                <w:color w:val="000000" w:themeColor="text1"/>
                <w:sz w:val="24"/>
                <w:szCs w:val="24"/>
                <w:lang w:val="ru-RU" w:eastAsia="en-US"/>
              </w:rPr>
              <w:t>формирование навыков чтения;</w:t>
            </w:r>
          </w:p>
          <w:p w:rsidR="00943921" w:rsidRDefault="00943921" w:rsidP="00EF7D5B">
            <w:pPr>
              <w:pStyle w:val="a3"/>
              <w:numPr>
                <w:ilvl w:val="0"/>
                <w:numId w:val="2"/>
              </w:numPr>
              <w:spacing w:line="276" w:lineRule="auto"/>
              <w:rPr>
                <w:rStyle w:val="a5"/>
                <w:b w:val="0"/>
                <w:color w:val="000000" w:themeColor="text1"/>
                <w:sz w:val="24"/>
                <w:szCs w:val="24"/>
                <w:lang w:val="ru-RU" w:eastAsia="en-US"/>
              </w:rPr>
            </w:pPr>
            <w:r>
              <w:rPr>
                <w:rStyle w:val="a5"/>
                <w:b w:val="0"/>
                <w:color w:val="000000" w:themeColor="text1"/>
                <w:sz w:val="24"/>
                <w:szCs w:val="24"/>
                <w:lang w:val="ru-RU" w:eastAsia="en-US"/>
              </w:rPr>
              <w:t>совершенствование навыков монологической и диалогической речи;</w:t>
            </w:r>
          </w:p>
          <w:p w:rsidR="00943921" w:rsidRDefault="00943921" w:rsidP="00EF7D5B">
            <w:pPr>
              <w:pStyle w:val="a3"/>
              <w:numPr>
                <w:ilvl w:val="0"/>
                <w:numId w:val="2"/>
              </w:numPr>
              <w:spacing w:line="276" w:lineRule="auto"/>
              <w:rPr>
                <w:rStyle w:val="a5"/>
                <w:b w:val="0"/>
                <w:color w:val="000000" w:themeColor="text1"/>
                <w:sz w:val="24"/>
                <w:szCs w:val="24"/>
                <w:lang w:val="ru-RU" w:eastAsia="en-US"/>
              </w:rPr>
            </w:pPr>
            <w:r>
              <w:rPr>
                <w:rStyle w:val="a5"/>
                <w:b w:val="0"/>
                <w:color w:val="000000" w:themeColor="text1"/>
                <w:sz w:val="24"/>
                <w:szCs w:val="24"/>
                <w:lang w:val="ru-RU" w:eastAsia="en-US"/>
              </w:rPr>
              <w:t>формирование аудитивных навыков;</w:t>
            </w:r>
          </w:p>
          <w:p w:rsidR="00170CA5" w:rsidRPr="00170CA5" w:rsidRDefault="00493D7B" w:rsidP="00170CA5">
            <w:pPr>
              <w:pStyle w:val="a4"/>
              <w:numPr>
                <w:ilvl w:val="0"/>
                <w:numId w:val="2"/>
              </w:numPr>
              <w:spacing w:line="276" w:lineRule="auto"/>
              <w:rPr>
                <w:rFonts w:eastAsia="Calibri"/>
                <w:lang w:eastAsia="en-US"/>
              </w:rPr>
            </w:pPr>
            <w:r>
              <w:rPr>
                <w:rFonts w:eastAsia="Calibri"/>
                <w:lang w:eastAsia="en-US"/>
              </w:rPr>
              <w:t>уметь выбирать языковые средства и модель поведения в соответствии со сферой общения;</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rPr>
                <w:lang w:eastAsia="en-US"/>
              </w:rPr>
            </w:pPr>
            <w:r>
              <w:rPr>
                <w:lang w:eastAsia="en-US"/>
              </w:rPr>
              <w:lastRenderedPageBreak/>
              <w:t xml:space="preserve">Знания, умения, навыки и качества, которые актуализируют обучающиеся в ходе урока </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rsidP="00EF7D5B">
            <w:pPr>
              <w:pStyle w:val="a4"/>
              <w:numPr>
                <w:ilvl w:val="0"/>
                <w:numId w:val="3"/>
              </w:numPr>
              <w:spacing w:line="276" w:lineRule="auto"/>
              <w:jc w:val="both"/>
              <w:rPr>
                <w:rFonts w:eastAsia="Calibri"/>
                <w:lang w:eastAsia="en-US"/>
              </w:rPr>
            </w:pPr>
            <w:r>
              <w:rPr>
                <w:rFonts w:eastAsia="Calibri"/>
                <w:lang w:eastAsia="en-US"/>
              </w:rPr>
              <w:t>уметь находить запрашиваемую информацию в письменном тексте.</w:t>
            </w:r>
          </w:p>
          <w:p w:rsidR="00A34039" w:rsidRPr="00A34039" w:rsidRDefault="00493D7B" w:rsidP="00A34039">
            <w:pPr>
              <w:pStyle w:val="a4"/>
              <w:numPr>
                <w:ilvl w:val="0"/>
                <w:numId w:val="3"/>
              </w:numPr>
              <w:spacing w:line="276" w:lineRule="auto"/>
              <w:rPr>
                <w:rFonts w:eastAsia="Calibri"/>
                <w:lang w:eastAsia="en-US"/>
              </w:rPr>
            </w:pPr>
            <w:r>
              <w:rPr>
                <w:rFonts w:eastAsia="Calibri"/>
                <w:lang w:eastAsia="en-US"/>
              </w:rPr>
              <w:t>уметь переносить полученные знания в новые ситуации.</w:t>
            </w:r>
          </w:p>
          <w:p w:rsidR="00170CA5" w:rsidRPr="00366BCF" w:rsidRDefault="00493D7B" w:rsidP="00366BCF">
            <w:pPr>
              <w:pStyle w:val="a4"/>
              <w:numPr>
                <w:ilvl w:val="0"/>
                <w:numId w:val="3"/>
              </w:numPr>
              <w:spacing w:line="276" w:lineRule="auto"/>
              <w:rPr>
                <w:rFonts w:eastAsia="Calibri"/>
                <w:lang w:eastAsia="en-US"/>
              </w:rPr>
            </w:pPr>
            <w:r>
              <w:rPr>
                <w:rFonts w:eastAsia="Calibri"/>
                <w:lang w:eastAsia="en-US"/>
              </w:rPr>
              <w:t>уметь грамматически правильно выстроить  устный ответ.</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pStyle w:val="a3"/>
              <w:spacing w:line="276" w:lineRule="auto"/>
              <w:rPr>
                <w:sz w:val="24"/>
                <w:szCs w:val="24"/>
                <w:lang w:val="ru-RU" w:eastAsia="en-US"/>
              </w:rPr>
            </w:pPr>
            <w:r>
              <w:rPr>
                <w:sz w:val="24"/>
                <w:szCs w:val="24"/>
                <w:lang w:val="ru-RU" w:eastAsia="en-US"/>
              </w:rPr>
              <w:lastRenderedPageBreak/>
              <w:t>Используемые педагогические технологии, методы и приемы</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rPr>
                <w:lang w:eastAsia="en-US"/>
              </w:rPr>
            </w:pPr>
            <w:r>
              <w:rPr>
                <w:lang w:eastAsia="en-US"/>
              </w:rPr>
              <w:t>Здоровьесберегающие технологии, поэтапное формирование умственных действий, развивающее обучения, проблемное обучение</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rFonts w:eastAsia="Calibri"/>
                <w:lang w:eastAsia="en-US"/>
              </w:rPr>
            </w:pPr>
            <w:r>
              <w:rPr>
                <w:rFonts w:eastAsia="Calibri"/>
                <w:lang w:eastAsia="en-US"/>
              </w:rPr>
              <w:t>Методы контроля</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rFonts w:eastAsia="Calibri"/>
                <w:lang w:eastAsia="en-US"/>
              </w:rPr>
            </w:pPr>
            <w:r>
              <w:rPr>
                <w:rFonts w:eastAsia="Calibri"/>
                <w:lang w:eastAsia="en-US"/>
              </w:rPr>
              <w:t>Промежуточный, устный контроль</w:t>
            </w:r>
          </w:p>
        </w:tc>
      </w:tr>
      <w:tr w:rsidR="00493D7B" w:rsidTr="00493D7B">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rFonts w:eastAsia="Calibri"/>
                <w:lang w:eastAsia="en-US"/>
              </w:rPr>
            </w:pPr>
            <w:r>
              <w:rPr>
                <w:rFonts w:eastAsia="Calibri"/>
                <w:lang w:eastAsia="en-US"/>
              </w:rPr>
              <w:t>Методы стимулирования</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rFonts w:eastAsia="Calibri"/>
                <w:lang w:eastAsia="en-US"/>
              </w:rPr>
            </w:pPr>
            <w:r>
              <w:rPr>
                <w:rFonts w:eastAsia="Calibri"/>
                <w:lang w:eastAsia="en-US"/>
              </w:rPr>
              <w:t>Словесные поощрения, отметки</w:t>
            </w:r>
          </w:p>
        </w:tc>
      </w:tr>
      <w:tr w:rsidR="00493D7B" w:rsidTr="00493D7B">
        <w:trPr>
          <w:trHeight w:val="642"/>
        </w:trPr>
        <w:tc>
          <w:tcPr>
            <w:tcW w:w="4082"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rPr>
                <w:rFonts w:eastAsia="Calibri"/>
                <w:lang w:eastAsia="en-US"/>
              </w:rPr>
            </w:pPr>
            <w:r>
              <w:rPr>
                <w:rFonts w:eastAsia="Calibri"/>
                <w:lang w:eastAsia="en-US"/>
              </w:rPr>
              <w:t>Формы организации познавательной деятельности</w:t>
            </w:r>
          </w:p>
        </w:tc>
        <w:tc>
          <w:tcPr>
            <w:tcW w:w="1136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rFonts w:eastAsia="Calibri"/>
                <w:lang w:eastAsia="en-US"/>
              </w:rPr>
            </w:pPr>
            <w:r>
              <w:rPr>
                <w:rFonts w:eastAsia="Calibri"/>
                <w:lang w:eastAsia="en-US"/>
              </w:rPr>
              <w:t>Индивидуальная, фронтальная, групповая</w:t>
            </w:r>
          </w:p>
        </w:tc>
      </w:tr>
    </w:tbl>
    <w:p w:rsidR="00493D7B" w:rsidRDefault="00493D7B" w:rsidP="00493D7B">
      <w:pPr>
        <w:pStyle w:val="a3"/>
        <w:rPr>
          <w:rFonts w:eastAsia="Calibri"/>
          <w:b/>
          <w:sz w:val="24"/>
          <w:szCs w:val="24"/>
          <w:lang w:val="ru-RU"/>
        </w:rPr>
      </w:pPr>
    </w:p>
    <w:p w:rsidR="00493D7B" w:rsidRDefault="00493D7B" w:rsidP="00493D7B">
      <w:pPr>
        <w:pStyle w:val="a3"/>
        <w:rPr>
          <w:rFonts w:eastAsia="Calibri"/>
          <w:b/>
          <w:sz w:val="24"/>
          <w:szCs w:val="24"/>
          <w:lang w:val="ru-RU"/>
        </w:rPr>
      </w:pPr>
    </w:p>
    <w:tbl>
      <w:tblPr>
        <w:tblW w:w="1545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0"/>
        <w:gridCol w:w="4253"/>
        <w:gridCol w:w="7938"/>
      </w:tblGrid>
      <w:tr w:rsidR="00493D7B" w:rsidTr="00493D7B">
        <w:trPr>
          <w:trHeight w:val="416"/>
        </w:trPr>
        <w:tc>
          <w:tcPr>
            <w:tcW w:w="15451" w:type="dxa"/>
            <w:gridSpan w:val="3"/>
            <w:tcBorders>
              <w:top w:val="single" w:sz="4" w:space="0" w:color="auto"/>
              <w:left w:val="single" w:sz="4" w:space="0" w:color="auto"/>
              <w:bottom w:val="single" w:sz="4" w:space="0" w:color="auto"/>
              <w:right w:val="single" w:sz="4" w:space="0" w:color="auto"/>
            </w:tcBorders>
            <w:hideMark/>
          </w:tcPr>
          <w:p w:rsidR="00493D7B" w:rsidRDefault="00493D7B">
            <w:pPr>
              <w:spacing w:before="100" w:beforeAutospacing="1" w:after="100" w:afterAutospacing="1" w:line="276" w:lineRule="auto"/>
              <w:jc w:val="center"/>
              <w:rPr>
                <w:b/>
                <w:lang w:eastAsia="en-US"/>
              </w:rPr>
            </w:pPr>
            <w:r>
              <w:rPr>
                <w:b/>
                <w:lang w:eastAsia="en-US"/>
              </w:rPr>
              <w:t>Организация пространства</w:t>
            </w:r>
          </w:p>
        </w:tc>
      </w:tr>
      <w:tr w:rsidR="00493D7B" w:rsidTr="00493D7B">
        <w:trPr>
          <w:trHeight w:val="416"/>
        </w:trPr>
        <w:tc>
          <w:tcPr>
            <w:tcW w:w="3260" w:type="dxa"/>
            <w:tcBorders>
              <w:top w:val="single" w:sz="4" w:space="0" w:color="auto"/>
              <w:left w:val="single" w:sz="4" w:space="0" w:color="auto"/>
              <w:bottom w:val="single" w:sz="4" w:space="0" w:color="auto"/>
              <w:right w:val="single" w:sz="4" w:space="0" w:color="auto"/>
            </w:tcBorders>
            <w:hideMark/>
          </w:tcPr>
          <w:p w:rsidR="00493D7B" w:rsidRDefault="00493D7B">
            <w:pPr>
              <w:spacing w:before="100" w:beforeAutospacing="1" w:after="100" w:afterAutospacing="1" w:line="276" w:lineRule="auto"/>
              <w:jc w:val="center"/>
              <w:rPr>
                <w:b/>
                <w:bCs/>
                <w:lang w:eastAsia="en-US"/>
              </w:rPr>
            </w:pPr>
            <w:r>
              <w:rPr>
                <w:b/>
                <w:bCs/>
                <w:lang w:eastAsia="en-US"/>
              </w:rPr>
              <w:t>Межпредметные связи</w:t>
            </w:r>
          </w:p>
        </w:tc>
        <w:tc>
          <w:tcPr>
            <w:tcW w:w="4253" w:type="dxa"/>
            <w:tcBorders>
              <w:top w:val="single" w:sz="4" w:space="0" w:color="auto"/>
              <w:left w:val="single" w:sz="4" w:space="0" w:color="auto"/>
              <w:bottom w:val="single" w:sz="4" w:space="0" w:color="auto"/>
              <w:right w:val="single" w:sz="4" w:space="0" w:color="auto"/>
            </w:tcBorders>
            <w:hideMark/>
          </w:tcPr>
          <w:p w:rsidR="00493D7B" w:rsidRDefault="00493D7B">
            <w:pPr>
              <w:spacing w:before="100" w:beforeAutospacing="1" w:after="100" w:afterAutospacing="1" w:line="276" w:lineRule="auto"/>
              <w:jc w:val="center"/>
              <w:rPr>
                <w:b/>
                <w:lang w:eastAsia="en-US"/>
              </w:rPr>
            </w:pPr>
            <w:r>
              <w:rPr>
                <w:b/>
                <w:bCs/>
                <w:lang w:eastAsia="en-US"/>
              </w:rPr>
              <w:t>Формы работы</w:t>
            </w:r>
          </w:p>
        </w:tc>
        <w:tc>
          <w:tcPr>
            <w:tcW w:w="7938" w:type="dxa"/>
            <w:tcBorders>
              <w:top w:val="single" w:sz="4" w:space="0" w:color="auto"/>
              <w:left w:val="single" w:sz="4" w:space="0" w:color="auto"/>
              <w:bottom w:val="single" w:sz="4" w:space="0" w:color="auto"/>
              <w:right w:val="single" w:sz="4" w:space="0" w:color="auto"/>
            </w:tcBorders>
            <w:hideMark/>
          </w:tcPr>
          <w:p w:rsidR="00493D7B" w:rsidRDefault="00493D7B">
            <w:pPr>
              <w:spacing w:before="100" w:beforeAutospacing="1" w:after="100" w:afterAutospacing="1" w:line="276" w:lineRule="auto"/>
              <w:jc w:val="center"/>
              <w:rPr>
                <w:b/>
                <w:lang w:eastAsia="en-US"/>
              </w:rPr>
            </w:pPr>
            <w:r>
              <w:rPr>
                <w:b/>
                <w:bCs/>
                <w:lang w:eastAsia="en-US"/>
              </w:rPr>
              <w:t>Ресурсы</w:t>
            </w:r>
          </w:p>
        </w:tc>
      </w:tr>
      <w:tr w:rsidR="00493D7B" w:rsidTr="00493D7B">
        <w:trPr>
          <w:trHeight w:val="1536"/>
        </w:trPr>
        <w:tc>
          <w:tcPr>
            <w:tcW w:w="3260"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bCs/>
                <w:lang w:eastAsia="en-US"/>
              </w:rPr>
            </w:pPr>
            <w:r>
              <w:rPr>
                <w:bCs/>
                <w:lang w:eastAsia="en-US"/>
              </w:rPr>
              <w:t>Психология</w:t>
            </w:r>
          </w:p>
          <w:p w:rsidR="00493D7B" w:rsidRDefault="00493D7B">
            <w:pPr>
              <w:spacing w:line="276" w:lineRule="auto"/>
              <w:jc w:val="center"/>
              <w:rPr>
                <w:lang w:eastAsia="en-US"/>
              </w:rPr>
            </w:pPr>
            <w:r>
              <w:rPr>
                <w:bCs/>
                <w:lang w:eastAsia="en-US"/>
              </w:rPr>
              <w:t>Страноведение</w:t>
            </w:r>
          </w:p>
        </w:tc>
        <w:tc>
          <w:tcPr>
            <w:tcW w:w="4253" w:type="dxa"/>
            <w:tcBorders>
              <w:top w:val="single" w:sz="4" w:space="0" w:color="auto"/>
              <w:left w:val="single" w:sz="4" w:space="0" w:color="auto"/>
              <w:bottom w:val="single" w:sz="4" w:space="0" w:color="auto"/>
              <w:right w:val="single" w:sz="4" w:space="0" w:color="auto"/>
            </w:tcBorders>
            <w:hideMark/>
          </w:tcPr>
          <w:p w:rsidR="00493D7B" w:rsidRDefault="00493D7B">
            <w:pPr>
              <w:pStyle w:val="a3"/>
              <w:snapToGrid w:val="0"/>
              <w:spacing w:line="276" w:lineRule="auto"/>
              <w:rPr>
                <w:sz w:val="24"/>
                <w:szCs w:val="24"/>
                <w:lang w:val="ru-RU" w:eastAsia="en-US"/>
              </w:rPr>
            </w:pPr>
            <w:r>
              <w:rPr>
                <w:sz w:val="24"/>
                <w:szCs w:val="24"/>
                <w:lang w:val="ru-RU" w:eastAsia="en-US"/>
              </w:rPr>
              <w:t>Речевая разминка</w:t>
            </w:r>
          </w:p>
          <w:p w:rsidR="00493D7B" w:rsidRDefault="00493D7B">
            <w:pPr>
              <w:pStyle w:val="a3"/>
              <w:snapToGrid w:val="0"/>
              <w:spacing w:line="276" w:lineRule="auto"/>
              <w:rPr>
                <w:sz w:val="24"/>
                <w:szCs w:val="24"/>
                <w:lang w:val="ru-RU" w:eastAsia="en-US"/>
              </w:rPr>
            </w:pPr>
            <w:r>
              <w:rPr>
                <w:sz w:val="24"/>
                <w:szCs w:val="24"/>
                <w:lang w:val="ru-RU" w:eastAsia="en-US"/>
              </w:rPr>
              <w:t>Фонетическая зарядка</w:t>
            </w:r>
          </w:p>
          <w:p w:rsidR="00493D7B" w:rsidRDefault="00493D7B">
            <w:pPr>
              <w:pStyle w:val="a3"/>
              <w:spacing w:line="276" w:lineRule="auto"/>
              <w:rPr>
                <w:sz w:val="24"/>
                <w:szCs w:val="24"/>
                <w:lang w:eastAsia="en-US"/>
              </w:rPr>
            </w:pPr>
            <w:r>
              <w:rPr>
                <w:sz w:val="24"/>
                <w:szCs w:val="24"/>
                <w:lang w:eastAsia="en-US"/>
              </w:rPr>
              <w:t>Фронтальн</w:t>
            </w:r>
            <w:r>
              <w:rPr>
                <w:sz w:val="24"/>
                <w:szCs w:val="24"/>
                <w:lang w:val="ru-RU" w:eastAsia="en-US"/>
              </w:rPr>
              <w:t>ы</w:t>
            </w:r>
            <w:r>
              <w:rPr>
                <w:sz w:val="24"/>
                <w:szCs w:val="24"/>
                <w:lang w:eastAsia="en-US"/>
              </w:rPr>
              <w:t>й</w:t>
            </w:r>
            <w:r>
              <w:rPr>
                <w:sz w:val="24"/>
                <w:szCs w:val="24"/>
                <w:lang w:val="ru-RU" w:eastAsia="en-US"/>
              </w:rPr>
              <w:t xml:space="preserve"> </w:t>
            </w:r>
            <w:r>
              <w:rPr>
                <w:sz w:val="24"/>
                <w:szCs w:val="24"/>
                <w:lang w:eastAsia="en-US"/>
              </w:rPr>
              <w:t>опрос</w:t>
            </w:r>
          </w:p>
          <w:p w:rsidR="00493D7B" w:rsidRDefault="00493D7B">
            <w:pPr>
              <w:spacing w:line="276" w:lineRule="auto"/>
              <w:rPr>
                <w:lang w:eastAsia="en-US"/>
              </w:rPr>
            </w:pPr>
            <w:r>
              <w:rPr>
                <w:lang w:eastAsia="en-US"/>
              </w:rPr>
              <w:t>Индивидуальная работа</w:t>
            </w:r>
          </w:p>
          <w:p w:rsidR="00493D7B" w:rsidRDefault="00493D7B">
            <w:pPr>
              <w:spacing w:line="276" w:lineRule="auto"/>
              <w:rPr>
                <w:lang w:eastAsia="en-US"/>
              </w:rPr>
            </w:pPr>
            <w:r>
              <w:rPr>
                <w:lang w:eastAsia="en-US"/>
              </w:rPr>
              <w:t>Групповая работа</w:t>
            </w:r>
          </w:p>
        </w:tc>
        <w:tc>
          <w:tcPr>
            <w:tcW w:w="7938"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both"/>
              <w:rPr>
                <w:lang w:eastAsia="en-US"/>
              </w:rPr>
            </w:pPr>
            <w:r>
              <w:rPr>
                <w:u w:val="single"/>
                <w:lang w:eastAsia="en-US"/>
              </w:rPr>
              <w:t>Учебно-методический комплекс</w:t>
            </w:r>
            <w:r>
              <w:rPr>
                <w:lang w:eastAsia="en-US"/>
              </w:rPr>
              <w:t xml:space="preserve">: </w:t>
            </w:r>
          </w:p>
          <w:p w:rsidR="00493D7B" w:rsidRDefault="00493D7B">
            <w:pPr>
              <w:spacing w:line="276" w:lineRule="auto"/>
              <w:jc w:val="both"/>
              <w:rPr>
                <w:lang w:eastAsia="en-US"/>
              </w:rPr>
            </w:pPr>
            <w:r>
              <w:rPr>
                <w:lang w:eastAsia="en-US"/>
              </w:rPr>
              <w:t>Spotlight 9, учебник для общеобразовательных организаций / [Ю.Е. Ваулина, Дж.Дули, О.Е.Подоляко, В.Эванс].–М.: Expr</w:t>
            </w:r>
            <w:r w:rsidR="003B4F5E">
              <w:rPr>
                <w:lang w:eastAsia="en-US"/>
              </w:rPr>
              <w:t>essPublishing: Просвещение, 2019</w:t>
            </w:r>
            <w:r>
              <w:rPr>
                <w:lang w:eastAsia="en-US"/>
              </w:rPr>
              <w:t xml:space="preserve">. (Английский в фокусе) </w:t>
            </w:r>
          </w:p>
          <w:p w:rsidR="00493D7B" w:rsidRDefault="00493D7B">
            <w:pPr>
              <w:pStyle w:val="a3"/>
              <w:spacing w:line="276" w:lineRule="auto"/>
              <w:ind w:right="-57"/>
              <w:rPr>
                <w:sz w:val="24"/>
                <w:szCs w:val="24"/>
                <w:lang w:eastAsia="en-US"/>
              </w:rPr>
            </w:pPr>
            <w:r>
              <w:rPr>
                <w:sz w:val="24"/>
                <w:szCs w:val="24"/>
                <w:u w:val="single"/>
                <w:lang w:eastAsia="en-US"/>
              </w:rPr>
              <w:t>Оснащение</w:t>
            </w:r>
            <w:r>
              <w:rPr>
                <w:sz w:val="24"/>
                <w:szCs w:val="24"/>
                <w:u w:val="single"/>
                <w:lang w:val="ru-RU" w:eastAsia="en-US"/>
              </w:rPr>
              <w:t xml:space="preserve"> </w:t>
            </w:r>
            <w:r>
              <w:rPr>
                <w:sz w:val="24"/>
                <w:szCs w:val="24"/>
                <w:u w:val="single"/>
                <w:lang w:eastAsia="en-US"/>
              </w:rPr>
              <w:t>урока</w:t>
            </w:r>
            <w:r>
              <w:rPr>
                <w:sz w:val="24"/>
                <w:szCs w:val="24"/>
                <w:lang w:eastAsia="en-US"/>
              </w:rPr>
              <w:t>: презентация к уроку, компьютер, интерактивная</w:t>
            </w:r>
            <w:r>
              <w:rPr>
                <w:sz w:val="24"/>
                <w:szCs w:val="24"/>
                <w:lang w:val="ru-RU" w:eastAsia="en-US"/>
              </w:rPr>
              <w:t xml:space="preserve"> </w:t>
            </w:r>
            <w:r>
              <w:rPr>
                <w:sz w:val="24"/>
                <w:szCs w:val="24"/>
                <w:lang w:eastAsia="en-US"/>
              </w:rPr>
              <w:t>доска,  раздаточный</w:t>
            </w:r>
            <w:r>
              <w:rPr>
                <w:sz w:val="24"/>
                <w:szCs w:val="24"/>
                <w:lang w:val="ru-RU" w:eastAsia="en-US"/>
              </w:rPr>
              <w:t xml:space="preserve"> </w:t>
            </w:r>
            <w:r>
              <w:rPr>
                <w:sz w:val="24"/>
                <w:szCs w:val="24"/>
                <w:lang w:eastAsia="en-US"/>
              </w:rPr>
              <w:t>материал.</w:t>
            </w:r>
          </w:p>
        </w:tc>
      </w:tr>
    </w:tbl>
    <w:p w:rsidR="00493D7B" w:rsidRDefault="00493D7B" w:rsidP="00F17B4E">
      <w:pPr>
        <w:jc w:val="center"/>
        <w:rPr>
          <w:rFonts w:eastAsia="Calibri"/>
          <w:b/>
        </w:rPr>
      </w:pPr>
      <w:r>
        <w:rPr>
          <w:rFonts w:eastAsia="Calibri"/>
          <w:b/>
        </w:rPr>
        <w:t>Ход занятия</w:t>
      </w:r>
    </w:p>
    <w:tbl>
      <w:tblPr>
        <w:tblW w:w="1545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3"/>
        <w:gridCol w:w="1843"/>
        <w:gridCol w:w="4819"/>
        <w:gridCol w:w="6096"/>
        <w:gridCol w:w="850"/>
        <w:gridCol w:w="709"/>
      </w:tblGrid>
      <w:tr w:rsidR="00493D7B" w:rsidTr="00493D7B">
        <w:trPr>
          <w:cantSplit/>
          <w:trHeight w:val="1134"/>
        </w:trPr>
        <w:tc>
          <w:tcPr>
            <w:tcW w:w="1134" w:type="dxa"/>
            <w:tcBorders>
              <w:top w:val="single" w:sz="4" w:space="0" w:color="auto"/>
              <w:left w:val="single" w:sz="4" w:space="0" w:color="auto"/>
              <w:bottom w:val="single" w:sz="4" w:space="0" w:color="auto"/>
              <w:right w:val="single" w:sz="4" w:space="0" w:color="auto"/>
            </w:tcBorders>
            <w:textDirection w:val="btLr"/>
            <w:hideMark/>
          </w:tcPr>
          <w:p w:rsidR="00493D7B" w:rsidRDefault="00493D7B">
            <w:pPr>
              <w:spacing w:line="276" w:lineRule="auto"/>
              <w:ind w:left="113" w:right="113"/>
              <w:jc w:val="center"/>
              <w:rPr>
                <w:rFonts w:eastAsia="Calibri"/>
                <w:b/>
                <w:lang w:eastAsia="en-US"/>
              </w:rPr>
            </w:pPr>
            <w:r>
              <w:rPr>
                <w:rFonts w:eastAsia="Calibri"/>
                <w:b/>
                <w:lang w:eastAsia="en-US"/>
              </w:rPr>
              <w:t xml:space="preserve">Этап </w:t>
            </w:r>
          </w:p>
        </w:tc>
        <w:tc>
          <w:tcPr>
            <w:tcW w:w="1843"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b/>
                <w:lang w:eastAsia="en-US"/>
              </w:rPr>
            </w:pPr>
            <w:r>
              <w:rPr>
                <w:rFonts w:eastAsia="Calibri"/>
                <w:b/>
                <w:lang w:eastAsia="en-US"/>
              </w:rPr>
              <w:t>Задачи этапа</w:t>
            </w:r>
          </w:p>
        </w:tc>
        <w:tc>
          <w:tcPr>
            <w:tcW w:w="481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b/>
                <w:lang w:eastAsia="en-US"/>
              </w:rPr>
            </w:pPr>
            <w:r>
              <w:rPr>
                <w:rFonts w:eastAsia="Calibri"/>
                <w:b/>
                <w:lang w:eastAsia="en-US"/>
              </w:rPr>
              <w:t xml:space="preserve">Деятельность преподавателя </w:t>
            </w:r>
          </w:p>
          <w:p w:rsidR="00943921" w:rsidRDefault="00943921">
            <w:pPr>
              <w:spacing w:line="276" w:lineRule="auto"/>
              <w:jc w:val="center"/>
              <w:rPr>
                <w:rFonts w:eastAsia="Calibri"/>
                <w:b/>
                <w:lang w:eastAsia="en-US"/>
              </w:rPr>
            </w:pPr>
          </w:p>
          <w:p w:rsidR="00943921" w:rsidRDefault="00943921" w:rsidP="00943921">
            <w:pPr>
              <w:spacing w:line="276" w:lineRule="auto"/>
              <w:rPr>
                <w:rFonts w:eastAsia="Calibri"/>
                <w:b/>
                <w:lang w:eastAsia="en-US"/>
              </w:rPr>
            </w:pPr>
          </w:p>
          <w:p w:rsidR="00943921" w:rsidRDefault="00943921" w:rsidP="00943921">
            <w:pPr>
              <w:spacing w:line="276" w:lineRule="auto"/>
              <w:rPr>
                <w:rFonts w:eastAsia="Calibri"/>
                <w:b/>
                <w:lang w:eastAsia="en-US"/>
              </w:rPr>
            </w:pPr>
          </w:p>
        </w:tc>
        <w:tc>
          <w:tcPr>
            <w:tcW w:w="6096"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b/>
                <w:lang w:eastAsia="en-US"/>
              </w:rPr>
            </w:pPr>
            <w:r>
              <w:rPr>
                <w:rFonts w:eastAsia="Calibri"/>
                <w:b/>
                <w:lang w:eastAsia="en-US"/>
              </w:rPr>
              <w:t xml:space="preserve">Деятельность </w:t>
            </w:r>
            <w:r w:rsidR="00CB67C9">
              <w:rPr>
                <w:rFonts w:eastAsia="Calibri"/>
                <w:b/>
                <w:lang w:eastAsia="en-US"/>
              </w:rPr>
              <w:t>обучающихся</w:t>
            </w:r>
          </w:p>
        </w:tc>
        <w:tc>
          <w:tcPr>
            <w:tcW w:w="850"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b/>
                <w:lang w:eastAsia="en-US"/>
              </w:rPr>
            </w:pPr>
            <w:r>
              <w:rPr>
                <w:rFonts w:eastAsia="Calibri"/>
                <w:b/>
                <w:lang w:eastAsia="en-US"/>
              </w:rPr>
              <w:t>Фор-ми-руе-мые УУД</w:t>
            </w:r>
          </w:p>
        </w:tc>
        <w:tc>
          <w:tcPr>
            <w:tcW w:w="70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493D7B" w:rsidRDefault="00493D7B">
            <w:pPr>
              <w:spacing w:line="276" w:lineRule="auto"/>
              <w:jc w:val="center"/>
              <w:rPr>
                <w:rFonts w:eastAsia="Calibri"/>
                <w:b/>
                <w:lang w:eastAsia="en-US"/>
              </w:rPr>
            </w:pPr>
            <w:r>
              <w:rPr>
                <w:rFonts w:eastAsia="Calibri"/>
                <w:b/>
                <w:lang w:eastAsia="en-US"/>
              </w:rPr>
              <w:t>Вре-мя</w:t>
            </w:r>
          </w:p>
        </w:tc>
      </w:tr>
      <w:tr w:rsidR="00493D7B" w:rsidTr="00F17B4E">
        <w:trPr>
          <w:cantSplit/>
          <w:trHeight w:val="2691"/>
        </w:trPr>
        <w:tc>
          <w:tcPr>
            <w:tcW w:w="1134"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1. Орга-низа-цион-ный</w:t>
            </w:r>
          </w:p>
        </w:tc>
        <w:tc>
          <w:tcPr>
            <w:tcW w:w="1843" w:type="dxa"/>
            <w:tcBorders>
              <w:top w:val="single" w:sz="4" w:space="0" w:color="auto"/>
              <w:left w:val="single" w:sz="4" w:space="0" w:color="auto"/>
              <w:bottom w:val="single" w:sz="4" w:space="0" w:color="auto"/>
              <w:right w:val="single" w:sz="4" w:space="0" w:color="auto"/>
            </w:tcBorders>
            <w:hideMark/>
          </w:tcPr>
          <w:p w:rsidR="00F17B4E" w:rsidRDefault="00CB67C9">
            <w:pPr>
              <w:spacing w:line="276" w:lineRule="auto"/>
              <w:jc w:val="center"/>
              <w:rPr>
                <w:rFonts w:eastAsia="Calibri"/>
                <w:lang w:eastAsia="en-US"/>
              </w:rPr>
            </w:pPr>
            <w:r>
              <w:rPr>
                <w:rFonts w:eastAsia="Calibri"/>
                <w:lang w:eastAsia="en-US"/>
              </w:rPr>
              <w:t>Организовать обучающихся</w:t>
            </w:r>
            <w:r w:rsidR="00493D7B">
              <w:rPr>
                <w:rFonts w:eastAsia="Calibri"/>
                <w:lang w:eastAsia="en-US"/>
              </w:rPr>
              <w:t>, настроить на работу</w:t>
            </w:r>
          </w:p>
          <w:p w:rsidR="00F17B4E" w:rsidRPr="00F17B4E" w:rsidRDefault="00F17B4E" w:rsidP="00F17B4E">
            <w:pPr>
              <w:rPr>
                <w:rFonts w:eastAsia="Calibri"/>
                <w:lang w:eastAsia="en-US"/>
              </w:rPr>
            </w:pPr>
          </w:p>
          <w:p w:rsidR="00F17B4E" w:rsidRPr="00F17B4E" w:rsidRDefault="00F17B4E" w:rsidP="00F17B4E">
            <w:pPr>
              <w:rPr>
                <w:rFonts w:eastAsia="Calibri"/>
                <w:lang w:eastAsia="en-US"/>
              </w:rPr>
            </w:pPr>
          </w:p>
          <w:p w:rsidR="00F17B4E" w:rsidRPr="00F17B4E" w:rsidRDefault="00F17B4E" w:rsidP="00F17B4E">
            <w:pPr>
              <w:rPr>
                <w:rFonts w:eastAsia="Calibri"/>
                <w:lang w:eastAsia="en-US"/>
              </w:rPr>
            </w:pPr>
          </w:p>
          <w:p w:rsidR="00F17B4E" w:rsidRPr="00F17B4E" w:rsidRDefault="00F17B4E" w:rsidP="00F17B4E">
            <w:pPr>
              <w:rPr>
                <w:rFonts w:eastAsia="Calibri"/>
                <w:lang w:eastAsia="en-US"/>
              </w:rPr>
            </w:pPr>
          </w:p>
          <w:p w:rsidR="00493D7B" w:rsidRPr="00CB67C9" w:rsidRDefault="00493D7B" w:rsidP="00F17B4E">
            <w:pPr>
              <w:tabs>
                <w:tab w:val="left" w:pos="1500"/>
              </w:tabs>
              <w:rPr>
                <w:rFonts w:eastAsia="Calibri"/>
                <w:lang w:eastAsia="en-US"/>
              </w:rPr>
            </w:pPr>
          </w:p>
        </w:tc>
        <w:tc>
          <w:tcPr>
            <w:tcW w:w="4819" w:type="dxa"/>
            <w:tcBorders>
              <w:top w:val="single" w:sz="4" w:space="0" w:color="auto"/>
              <w:left w:val="single" w:sz="4" w:space="0" w:color="auto"/>
              <w:bottom w:val="single" w:sz="4" w:space="0" w:color="auto"/>
              <w:right w:val="single" w:sz="4" w:space="0" w:color="auto"/>
            </w:tcBorders>
          </w:tcPr>
          <w:p w:rsidR="00493D7B" w:rsidRDefault="00493D7B">
            <w:pPr>
              <w:spacing w:line="276" w:lineRule="auto"/>
              <w:rPr>
                <w:lang w:eastAsia="en-US"/>
              </w:rPr>
            </w:pPr>
            <w:r>
              <w:rPr>
                <w:lang w:eastAsia="en-US"/>
              </w:rPr>
              <w:t>Организационный момент на анг</w:t>
            </w:r>
            <w:r w:rsidR="00CB67C9">
              <w:rPr>
                <w:lang w:eastAsia="en-US"/>
              </w:rPr>
              <w:t xml:space="preserve">лийском языке: </w:t>
            </w:r>
            <w:r>
              <w:rPr>
                <w:lang w:eastAsia="en-US"/>
              </w:rPr>
              <w:t>беседа о дате, отсутствующих, самочувствии, погоде.</w:t>
            </w:r>
          </w:p>
          <w:p w:rsidR="006D6052" w:rsidRDefault="00493D7B">
            <w:pPr>
              <w:spacing w:line="276" w:lineRule="auto"/>
              <w:rPr>
                <w:i/>
                <w:lang w:val="en-US" w:eastAsia="en-US"/>
              </w:rPr>
            </w:pPr>
            <w:r>
              <w:rPr>
                <w:i/>
                <w:lang w:val="en-US" w:eastAsia="en-US"/>
              </w:rPr>
              <w:t xml:space="preserve">Good morning, students. I’m very glad to see you. </w:t>
            </w:r>
          </w:p>
          <w:p w:rsidR="00493D7B" w:rsidRDefault="00493D7B">
            <w:pPr>
              <w:spacing w:line="276" w:lineRule="auto"/>
              <w:rPr>
                <w:i/>
                <w:lang w:val="en-US" w:eastAsia="en-US"/>
              </w:rPr>
            </w:pPr>
            <w:r>
              <w:rPr>
                <w:i/>
                <w:lang w:val="en-US" w:eastAsia="en-US"/>
              </w:rPr>
              <w:t>How are you today? Take your places.</w:t>
            </w:r>
          </w:p>
          <w:p w:rsidR="00493D7B" w:rsidRPr="00F17B4E" w:rsidRDefault="00493D7B" w:rsidP="00F17B4E">
            <w:pPr>
              <w:spacing w:line="276" w:lineRule="auto"/>
              <w:rPr>
                <w:i/>
                <w:lang w:val="en-US" w:eastAsia="en-US"/>
              </w:rPr>
            </w:pPr>
            <w:r>
              <w:rPr>
                <w:i/>
                <w:lang w:val="en-US" w:eastAsia="en-US"/>
              </w:rPr>
              <w:t>What’s the weather like today? Do you like the weather outside</w:t>
            </w:r>
            <w:r w:rsidR="006D6052">
              <w:rPr>
                <w:i/>
                <w:lang w:val="en-US" w:eastAsia="en-US"/>
              </w:rPr>
              <w:t>?</w:t>
            </w:r>
          </w:p>
        </w:tc>
        <w:tc>
          <w:tcPr>
            <w:tcW w:w="6096" w:type="dxa"/>
            <w:tcBorders>
              <w:top w:val="single" w:sz="4" w:space="0" w:color="auto"/>
              <w:left w:val="single" w:sz="4" w:space="0" w:color="auto"/>
              <w:bottom w:val="single" w:sz="4" w:space="0" w:color="auto"/>
              <w:right w:val="single" w:sz="4" w:space="0" w:color="auto"/>
            </w:tcBorders>
          </w:tcPr>
          <w:p w:rsidR="00493D7B" w:rsidRDefault="00493D7B">
            <w:pPr>
              <w:spacing w:line="276" w:lineRule="auto"/>
              <w:rPr>
                <w:lang w:eastAsia="en-US"/>
              </w:rPr>
            </w:pPr>
            <w:r>
              <w:rPr>
                <w:lang w:eastAsia="en-US"/>
              </w:rPr>
              <w:t>Отвечают на вопросы учителя, этикетный диалог-приветствие:</w:t>
            </w:r>
          </w:p>
          <w:p w:rsidR="00493D7B" w:rsidRDefault="00493D7B">
            <w:pPr>
              <w:spacing w:line="276" w:lineRule="auto"/>
              <w:rPr>
                <w:i/>
                <w:lang w:val="en-US" w:eastAsia="en-US"/>
              </w:rPr>
            </w:pPr>
            <w:r>
              <w:rPr>
                <w:i/>
                <w:lang w:val="en-US" w:eastAsia="en-US"/>
              </w:rPr>
              <w:t>Good morning, teacher.</w:t>
            </w:r>
          </w:p>
          <w:p w:rsidR="00493D7B" w:rsidRDefault="00493D7B">
            <w:pPr>
              <w:spacing w:line="276" w:lineRule="auto"/>
              <w:rPr>
                <w:i/>
                <w:lang w:val="en-US" w:eastAsia="en-US"/>
              </w:rPr>
            </w:pPr>
            <w:r>
              <w:rPr>
                <w:i/>
                <w:lang w:val="en-US" w:eastAsia="en-US"/>
              </w:rPr>
              <w:t>We are glad to see you too.</w:t>
            </w:r>
          </w:p>
          <w:p w:rsidR="006D6052" w:rsidRDefault="006D6052">
            <w:pPr>
              <w:spacing w:line="276" w:lineRule="auto"/>
              <w:rPr>
                <w:i/>
                <w:lang w:val="en-US" w:eastAsia="en-US"/>
              </w:rPr>
            </w:pPr>
          </w:p>
          <w:p w:rsidR="006D6052" w:rsidRDefault="00493D7B">
            <w:pPr>
              <w:spacing w:line="276" w:lineRule="auto"/>
              <w:rPr>
                <w:i/>
                <w:lang w:val="en-US" w:eastAsia="en-US"/>
              </w:rPr>
            </w:pPr>
            <w:r>
              <w:rPr>
                <w:i/>
                <w:lang w:val="en-US" w:eastAsia="en-US"/>
              </w:rPr>
              <w:t>We are fine, thank you, and how are you?</w:t>
            </w:r>
          </w:p>
          <w:p w:rsidR="006D6052" w:rsidRDefault="00493D7B">
            <w:pPr>
              <w:spacing w:line="276" w:lineRule="auto"/>
              <w:rPr>
                <w:i/>
                <w:lang w:val="en-US" w:eastAsia="en-US"/>
              </w:rPr>
            </w:pPr>
            <w:r>
              <w:rPr>
                <w:i/>
                <w:lang w:val="en-US" w:eastAsia="en-US"/>
              </w:rPr>
              <w:t>The sun is… The sky is… The temperature is…</w:t>
            </w:r>
          </w:p>
          <w:p w:rsidR="00493D7B" w:rsidRPr="00F17B4E" w:rsidRDefault="00493D7B" w:rsidP="00F17B4E">
            <w:pPr>
              <w:rPr>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1</w:t>
            </w:r>
          </w:p>
          <w:p w:rsidR="006D6052" w:rsidRDefault="00493D7B">
            <w:pPr>
              <w:spacing w:line="276" w:lineRule="auto"/>
              <w:jc w:val="center"/>
              <w:rPr>
                <w:rFonts w:eastAsia="Calibri"/>
                <w:lang w:eastAsia="en-US"/>
              </w:rPr>
            </w:pPr>
            <w:r>
              <w:rPr>
                <w:rFonts w:eastAsia="Calibri"/>
                <w:lang w:eastAsia="en-US"/>
              </w:rPr>
              <w:t>14</w:t>
            </w:r>
          </w:p>
          <w:p w:rsidR="006D6052" w:rsidRPr="006D6052" w:rsidRDefault="006D6052" w:rsidP="006D6052">
            <w:pPr>
              <w:rPr>
                <w:rFonts w:eastAsia="Calibri"/>
                <w:lang w:eastAsia="en-US"/>
              </w:rPr>
            </w:pPr>
          </w:p>
          <w:p w:rsidR="006D6052" w:rsidRPr="006D6052" w:rsidRDefault="006D6052" w:rsidP="006D6052">
            <w:pPr>
              <w:rPr>
                <w:rFonts w:eastAsia="Calibri"/>
                <w:lang w:eastAsia="en-US"/>
              </w:rPr>
            </w:pPr>
          </w:p>
          <w:p w:rsidR="00493D7B" w:rsidRPr="006D6052" w:rsidRDefault="00493D7B" w:rsidP="006D6052">
            <w:pPr>
              <w:rPr>
                <w:rFonts w:eastAsia="Calibri"/>
                <w:lang w:val="en-US" w:eastAsia="en-US"/>
              </w:rPr>
            </w:pPr>
          </w:p>
        </w:tc>
        <w:tc>
          <w:tcPr>
            <w:tcW w:w="70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1</w:t>
            </w:r>
          </w:p>
        </w:tc>
      </w:tr>
      <w:tr w:rsidR="00493D7B" w:rsidTr="00F17B4E">
        <w:trPr>
          <w:trHeight w:val="2534"/>
        </w:trPr>
        <w:tc>
          <w:tcPr>
            <w:tcW w:w="1134"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lastRenderedPageBreak/>
              <w:t>2. Моти-вацион-ный</w:t>
            </w:r>
          </w:p>
        </w:tc>
        <w:tc>
          <w:tcPr>
            <w:tcW w:w="1843" w:type="dxa"/>
            <w:tcBorders>
              <w:top w:val="single" w:sz="4" w:space="0" w:color="auto"/>
              <w:left w:val="single" w:sz="4" w:space="0" w:color="auto"/>
              <w:bottom w:val="single" w:sz="4" w:space="0" w:color="auto"/>
              <w:right w:val="single" w:sz="4" w:space="0" w:color="auto"/>
            </w:tcBorders>
          </w:tcPr>
          <w:p w:rsidR="00493D7B" w:rsidRDefault="00493D7B">
            <w:pPr>
              <w:spacing w:line="276" w:lineRule="auto"/>
              <w:jc w:val="center"/>
              <w:rPr>
                <w:b/>
                <w:lang w:eastAsia="en-US"/>
              </w:rPr>
            </w:pPr>
            <w:r>
              <w:rPr>
                <w:lang w:eastAsia="en-US"/>
              </w:rPr>
              <w:t>Целеполагание,определить тему, цели и план урока</w:t>
            </w:r>
          </w:p>
          <w:p w:rsidR="00493D7B" w:rsidRDefault="00493D7B">
            <w:pPr>
              <w:spacing w:line="276" w:lineRule="auto"/>
              <w:rPr>
                <w:b/>
                <w:lang w:eastAsia="en-US"/>
              </w:rPr>
            </w:pPr>
          </w:p>
          <w:p w:rsidR="00493D7B" w:rsidRDefault="00493D7B">
            <w:pPr>
              <w:spacing w:line="276" w:lineRule="auto"/>
              <w:jc w:val="center"/>
              <w:rPr>
                <w:rFonts w:eastAsia="Calibri"/>
                <w:lang w:eastAsia="en-US"/>
              </w:rPr>
            </w:pPr>
          </w:p>
          <w:p w:rsidR="00493D7B" w:rsidRPr="00CB67C9" w:rsidRDefault="00493D7B" w:rsidP="00F17B4E">
            <w:pPr>
              <w:tabs>
                <w:tab w:val="left" w:pos="1440"/>
              </w:tabs>
              <w:spacing w:line="276" w:lineRule="auto"/>
              <w:rPr>
                <w:rFonts w:eastAsia="Calibri"/>
                <w:lang w:eastAsia="en-US"/>
              </w:rPr>
            </w:pPr>
          </w:p>
        </w:tc>
        <w:tc>
          <w:tcPr>
            <w:tcW w:w="4819" w:type="dxa"/>
            <w:tcBorders>
              <w:top w:val="single" w:sz="4" w:space="0" w:color="auto"/>
              <w:left w:val="single" w:sz="4" w:space="0" w:color="auto"/>
              <w:bottom w:val="single" w:sz="4" w:space="0" w:color="auto"/>
              <w:right w:val="single" w:sz="4" w:space="0" w:color="auto"/>
            </w:tcBorders>
          </w:tcPr>
          <w:p w:rsidR="00493D7B" w:rsidRDefault="00CB67C9">
            <w:pPr>
              <w:spacing w:line="276" w:lineRule="auto"/>
              <w:rPr>
                <w:rFonts w:eastAsia="Calibri"/>
                <w:lang w:eastAsia="en-US"/>
              </w:rPr>
            </w:pPr>
            <w:r>
              <w:rPr>
                <w:rFonts w:eastAsia="Calibri"/>
                <w:lang w:eastAsia="en-US"/>
              </w:rPr>
              <w:t xml:space="preserve">Активизирует внимание </w:t>
            </w:r>
            <w:r w:rsidR="00493D7B">
              <w:rPr>
                <w:rFonts w:eastAsia="Calibri"/>
                <w:lang w:eastAsia="en-US"/>
              </w:rPr>
              <w:t>и подводит обучающихся к осознанию целей и задач.</w:t>
            </w:r>
          </w:p>
          <w:p w:rsidR="00493D7B" w:rsidRDefault="00493D7B">
            <w:pPr>
              <w:spacing w:line="276" w:lineRule="auto"/>
              <w:rPr>
                <w:rFonts w:eastAsia="Calibri"/>
                <w:lang w:eastAsia="en-US"/>
              </w:rPr>
            </w:pPr>
          </w:p>
          <w:p w:rsidR="00493D7B" w:rsidRDefault="00493D7B">
            <w:pPr>
              <w:spacing w:line="276" w:lineRule="auto"/>
              <w:rPr>
                <w:i/>
                <w:lang w:val="en-US" w:eastAsia="en-US"/>
              </w:rPr>
            </w:pPr>
            <w:r>
              <w:rPr>
                <w:rFonts w:eastAsia="Calibri"/>
                <w:i/>
                <w:lang w:val="en-US" w:eastAsia="en-US"/>
              </w:rPr>
              <w:t>Look at the pictures and tell</w:t>
            </w:r>
            <w:r w:rsidR="00BE010D">
              <w:rPr>
                <w:rFonts w:eastAsia="Calibri"/>
                <w:i/>
                <w:lang w:val="en-US" w:eastAsia="en-US"/>
              </w:rPr>
              <w:t xml:space="preserve"> me what the topic of our </w:t>
            </w:r>
            <w:r w:rsidR="007A1A5A">
              <w:rPr>
                <w:rFonts w:eastAsia="Calibri"/>
                <w:i/>
                <w:lang w:val="en-US" w:eastAsia="en-US"/>
              </w:rPr>
              <w:t>lesson is?</w:t>
            </w:r>
          </w:p>
          <w:p w:rsidR="00493D7B" w:rsidRDefault="00493D7B">
            <w:pPr>
              <w:spacing w:line="276" w:lineRule="auto"/>
              <w:rPr>
                <w:i/>
                <w:lang w:val="en-US" w:eastAsia="en-US"/>
              </w:rPr>
            </w:pPr>
            <w:r>
              <w:rPr>
                <w:i/>
                <w:lang w:val="en-US" w:eastAsia="en-US"/>
              </w:rPr>
              <w:t>What are we going to do at our lesson?</w:t>
            </w:r>
          </w:p>
          <w:p w:rsidR="00493D7B" w:rsidRPr="001F7740" w:rsidRDefault="00493D7B" w:rsidP="001F7740">
            <w:pPr>
              <w:spacing w:line="276" w:lineRule="auto"/>
              <w:rPr>
                <w:i/>
                <w:lang w:val="en-US" w:eastAsia="en-US"/>
              </w:rPr>
            </w:pPr>
            <w:r>
              <w:rPr>
                <w:i/>
                <w:lang w:val="en-US" w:eastAsia="en-US"/>
              </w:rPr>
              <w:t>What do we need to know to do it?</w:t>
            </w:r>
          </w:p>
        </w:tc>
        <w:tc>
          <w:tcPr>
            <w:tcW w:w="6096" w:type="dxa"/>
            <w:tcBorders>
              <w:top w:val="single" w:sz="4" w:space="0" w:color="auto"/>
              <w:left w:val="single" w:sz="4" w:space="0" w:color="auto"/>
              <w:bottom w:val="single" w:sz="4" w:space="0" w:color="auto"/>
              <w:right w:val="single" w:sz="4" w:space="0" w:color="auto"/>
            </w:tcBorders>
          </w:tcPr>
          <w:p w:rsidR="00493D7B" w:rsidRDefault="00493D7B">
            <w:pPr>
              <w:spacing w:line="276" w:lineRule="auto"/>
              <w:rPr>
                <w:rFonts w:eastAsia="Calibri"/>
                <w:lang w:eastAsia="en-US"/>
              </w:rPr>
            </w:pPr>
            <w:r>
              <w:rPr>
                <w:rFonts w:eastAsia="Calibri"/>
                <w:lang w:eastAsia="en-US"/>
              </w:rPr>
              <w:t xml:space="preserve">Анализируют, высказывают предположения о том, что им предстоит узнать на уроке. Совместно с учителем формулируют тему, цели и задачи урока. </w:t>
            </w:r>
          </w:p>
          <w:p w:rsidR="00493D7B" w:rsidRPr="004C550F" w:rsidRDefault="00493D7B">
            <w:pPr>
              <w:spacing w:line="276" w:lineRule="auto"/>
              <w:rPr>
                <w:rFonts w:eastAsia="Calibri"/>
                <w:i/>
                <w:lang w:eastAsia="en-US"/>
              </w:rPr>
            </w:pPr>
            <w:r w:rsidRPr="004C550F">
              <w:rPr>
                <w:rFonts w:eastAsia="Calibri"/>
                <w:i/>
                <w:lang w:eastAsia="en-US"/>
              </w:rPr>
              <w:t xml:space="preserve"> </w:t>
            </w:r>
            <w:r>
              <w:rPr>
                <w:rFonts w:eastAsia="Calibri"/>
                <w:i/>
                <w:lang w:val="en-US" w:eastAsia="en-US"/>
              </w:rPr>
              <w:t>The</w:t>
            </w:r>
            <w:r w:rsidRPr="004C550F">
              <w:rPr>
                <w:rFonts w:eastAsia="Calibri"/>
                <w:i/>
                <w:lang w:eastAsia="en-US"/>
              </w:rPr>
              <w:t xml:space="preserve"> </w:t>
            </w:r>
            <w:r>
              <w:rPr>
                <w:rFonts w:eastAsia="Calibri"/>
                <w:i/>
                <w:lang w:val="en-US" w:eastAsia="en-US"/>
              </w:rPr>
              <w:t>topic</w:t>
            </w:r>
            <w:r w:rsidRPr="004C550F">
              <w:rPr>
                <w:rFonts w:eastAsia="Calibri"/>
                <w:i/>
                <w:lang w:eastAsia="en-US"/>
              </w:rPr>
              <w:t xml:space="preserve"> </w:t>
            </w:r>
            <w:r>
              <w:rPr>
                <w:rFonts w:eastAsia="Calibri"/>
                <w:i/>
                <w:lang w:val="en-US" w:eastAsia="en-US"/>
              </w:rPr>
              <w:t>of</w:t>
            </w:r>
            <w:r w:rsidRPr="004C550F">
              <w:rPr>
                <w:rFonts w:eastAsia="Calibri"/>
                <w:i/>
                <w:lang w:eastAsia="en-US"/>
              </w:rPr>
              <w:t xml:space="preserve"> </w:t>
            </w:r>
            <w:r>
              <w:rPr>
                <w:rFonts w:eastAsia="Calibri"/>
                <w:i/>
                <w:lang w:val="en-US" w:eastAsia="en-US"/>
              </w:rPr>
              <w:t>our</w:t>
            </w:r>
            <w:r w:rsidRPr="004C550F">
              <w:rPr>
                <w:rFonts w:eastAsia="Calibri"/>
                <w:i/>
                <w:lang w:eastAsia="en-US"/>
              </w:rPr>
              <w:t xml:space="preserve"> </w:t>
            </w:r>
            <w:r>
              <w:rPr>
                <w:rFonts w:eastAsia="Calibri"/>
                <w:i/>
                <w:lang w:val="en-US" w:eastAsia="en-US"/>
              </w:rPr>
              <w:t>lesson</w:t>
            </w:r>
            <w:r w:rsidRPr="004C550F">
              <w:rPr>
                <w:rFonts w:eastAsia="Calibri"/>
                <w:i/>
                <w:lang w:eastAsia="en-US"/>
              </w:rPr>
              <w:t xml:space="preserve"> </w:t>
            </w:r>
            <w:r>
              <w:rPr>
                <w:rFonts w:eastAsia="Calibri"/>
                <w:i/>
                <w:lang w:val="en-US" w:eastAsia="en-US"/>
              </w:rPr>
              <w:t>is</w:t>
            </w:r>
            <w:r w:rsidRPr="004C550F">
              <w:rPr>
                <w:rFonts w:eastAsia="Calibri"/>
                <w:i/>
                <w:lang w:eastAsia="en-US"/>
              </w:rPr>
              <w:t>…</w:t>
            </w:r>
          </w:p>
          <w:p w:rsidR="00493D7B" w:rsidRPr="00943921" w:rsidRDefault="003B4F5E">
            <w:pPr>
              <w:spacing w:line="276" w:lineRule="auto"/>
              <w:rPr>
                <w:rFonts w:eastAsia="Calibri"/>
                <w:i/>
                <w:lang w:val="en-US" w:eastAsia="en-US"/>
              </w:rPr>
            </w:pPr>
            <w:r>
              <w:rPr>
                <w:rFonts w:eastAsia="Calibri"/>
                <w:i/>
                <w:lang w:val="en-US" w:eastAsia="en-US"/>
              </w:rPr>
              <w:t>The goals are to practice grammar</w:t>
            </w:r>
            <w:r w:rsidR="00493D7B">
              <w:rPr>
                <w:rFonts w:eastAsia="Calibri"/>
                <w:i/>
                <w:lang w:val="en-US" w:eastAsia="en-US"/>
              </w:rPr>
              <w:t>, to train pronun</w:t>
            </w:r>
            <w:r>
              <w:rPr>
                <w:rFonts w:eastAsia="Calibri"/>
                <w:i/>
                <w:lang w:val="en-US" w:eastAsia="en-US"/>
              </w:rPr>
              <w:t>ciation</w:t>
            </w:r>
            <w:r w:rsidR="00170CA5">
              <w:rPr>
                <w:rFonts w:eastAsia="Calibri"/>
                <w:i/>
                <w:lang w:val="en-US" w:eastAsia="en-US"/>
              </w:rPr>
              <w:t>, to learn some words</w:t>
            </w:r>
            <w:r w:rsidR="00170CA5" w:rsidRPr="00170CA5">
              <w:rPr>
                <w:rFonts w:eastAsia="Calibri"/>
                <w:i/>
                <w:lang w:val="en-US" w:eastAsia="en-US"/>
              </w:rPr>
              <w:t xml:space="preserve">, </w:t>
            </w:r>
            <w:r w:rsidR="00170CA5">
              <w:rPr>
                <w:rFonts w:eastAsia="Calibri"/>
                <w:i/>
                <w:lang w:val="en-US" w:eastAsia="en-US"/>
              </w:rPr>
              <w:t xml:space="preserve">to </w:t>
            </w:r>
            <w:r w:rsidR="00943921">
              <w:rPr>
                <w:rFonts w:eastAsia="Calibri"/>
                <w:i/>
                <w:lang w:val="en-US" w:eastAsia="en-US"/>
              </w:rPr>
              <w:t>read a</w:t>
            </w:r>
            <w:r w:rsidR="00943921" w:rsidRPr="00943921">
              <w:rPr>
                <w:rFonts w:eastAsia="Calibri"/>
                <w:i/>
                <w:lang w:val="en-US" w:eastAsia="en-US"/>
              </w:rPr>
              <w:t xml:space="preserve"> </w:t>
            </w:r>
            <w:r w:rsidR="00943921">
              <w:rPr>
                <w:rFonts w:eastAsia="Calibri"/>
                <w:i/>
                <w:lang w:val="en-US" w:eastAsia="en-US"/>
              </w:rPr>
              <w:t>letter, to listen to a story</w:t>
            </w:r>
          </w:p>
          <w:p w:rsidR="00F17B4E" w:rsidRDefault="00F17B4E">
            <w:pPr>
              <w:tabs>
                <w:tab w:val="left" w:pos="4095"/>
              </w:tabs>
              <w:spacing w:line="276" w:lineRule="auto"/>
              <w:rPr>
                <w:rFonts w:eastAsia="Calibri"/>
                <w:lang w:val="en-US" w:eastAsia="en-US"/>
              </w:rPr>
            </w:pPr>
          </w:p>
          <w:p w:rsidR="00493D7B" w:rsidRPr="00F17B4E" w:rsidRDefault="00493D7B" w:rsidP="00F17B4E">
            <w:pPr>
              <w:tabs>
                <w:tab w:val="left" w:pos="2040"/>
              </w:tabs>
              <w:rPr>
                <w:rFonts w:eastAsia="Calibri"/>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ind w:left="34"/>
              <w:jc w:val="center"/>
              <w:rPr>
                <w:rFonts w:eastAsia="Calibri"/>
                <w:lang w:val="en-US" w:eastAsia="en-US"/>
              </w:rPr>
            </w:pPr>
            <w:r>
              <w:rPr>
                <w:rFonts w:eastAsia="Calibri"/>
                <w:lang w:val="en-US" w:eastAsia="en-US"/>
              </w:rPr>
              <w:t>1</w:t>
            </w:r>
          </w:p>
          <w:p w:rsidR="00493D7B" w:rsidRDefault="00493D7B">
            <w:pPr>
              <w:spacing w:line="276" w:lineRule="auto"/>
              <w:ind w:left="34"/>
              <w:jc w:val="center"/>
              <w:rPr>
                <w:rFonts w:eastAsia="Calibri"/>
                <w:lang w:val="en-US" w:eastAsia="en-US"/>
              </w:rPr>
            </w:pPr>
            <w:r>
              <w:rPr>
                <w:rFonts w:eastAsia="Calibri"/>
                <w:lang w:val="en-US" w:eastAsia="en-US"/>
              </w:rPr>
              <w:t>2</w:t>
            </w:r>
          </w:p>
          <w:p w:rsidR="00493D7B" w:rsidRDefault="00493D7B">
            <w:pPr>
              <w:spacing w:line="276" w:lineRule="auto"/>
              <w:ind w:left="34"/>
              <w:jc w:val="center"/>
              <w:rPr>
                <w:rFonts w:eastAsia="Calibri"/>
                <w:lang w:val="en-US" w:eastAsia="en-US"/>
              </w:rPr>
            </w:pPr>
            <w:r>
              <w:rPr>
                <w:rFonts w:eastAsia="Calibri"/>
                <w:lang w:val="en-US" w:eastAsia="en-US"/>
              </w:rPr>
              <w:t>3</w:t>
            </w:r>
          </w:p>
          <w:p w:rsidR="00493D7B" w:rsidRDefault="00493D7B">
            <w:pPr>
              <w:spacing w:line="276" w:lineRule="auto"/>
              <w:ind w:left="34"/>
              <w:jc w:val="center"/>
              <w:rPr>
                <w:rFonts w:eastAsia="Calibri"/>
                <w:lang w:val="en-US" w:eastAsia="en-US"/>
              </w:rPr>
            </w:pPr>
            <w:r>
              <w:rPr>
                <w:rFonts w:eastAsia="Calibri"/>
                <w:lang w:val="en-US" w:eastAsia="en-US"/>
              </w:rPr>
              <w:t>4</w:t>
            </w:r>
          </w:p>
          <w:p w:rsidR="00493D7B" w:rsidRDefault="00493D7B">
            <w:pPr>
              <w:spacing w:line="276" w:lineRule="auto"/>
              <w:ind w:left="34"/>
              <w:jc w:val="center"/>
              <w:rPr>
                <w:rFonts w:eastAsia="Calibri"/>
                <w:lang w:val="en-US" w:eastAsia="en-US"/>
              </w:rPr>
            </w:pPr>
            <w:r>
              <w:rPr>
                <w:rFonts w:eastAsia="Calibri"/>
                <w:lang w:val="en-US" w:eastAsia="en-US"/>
              </w:rPr>
              <w:t>5</w:t>
            </w:r>
          </w:p>
          <w:p w:rsidR="00493D7B" w:rsidRDefault="00493D7B">
            <w:pPr>
              <w:spacing w:line="276" w:lineRule="auto"/>
              <w:ind w:left="34"/>
              <w:jc w:val="center"/>
              <w:rPr>
                <w:rFonts w:eastAsia="Calibri"/>
                <w:lang w:val="en-US" w:eastAsia="en-US"/>
              </w:rPr>
            </w:pPr>
            <w:r>
              <w:rPr>
                <w:rFonts w:eastAsia="Calibri"/>
                <w:lang w:val="en-US" w:eastAsia="en-US"/>
              </w:rPr>
              <w:t>8</w:t>
            </w:r>
          </w:p>
          <w:p w:rsidR="00493D7B" w:rsidRDefault="00493D7B">
            <w:pPr>
              <w:spacing w:line="276" w:lineRule="auto"/>
              <w:ind w:left="34"/>
              <w:jc w:val="center"/>
              <w:rPr>
                <w:rFonts w:eastAsia="Calibri"/>
                <w:lang w:val="en-US" w:eastAsia="en-US"/>
              </w:rPr>
            </w:pPr>
            <w:r>
              <w:rPr>
                <w:rFonts w:eastAsia="Calibri"/>
                <w:lang w:val="en-US" w:eastAsia="en-US"/>
              </w:rPr>
              <w:t>12</w:t>
            </w:r>
          </w:p>
          <w:p w:rsidR="00493D7B" w:rsidRPr="00F17B4E" w:rsidRDefault="00493D7B" w:rsidP="00F17B4E">
            <w:pPr>
              <w:spacing w:line="276" w:lineRule="auto"/>
              <w:ind w:left="34"/>
              <w:jc w:val="center"/>
              <w:rPr>
                <w:rFonts w:eastAsia="Calibri"/>
                <w:lang w:val="en-US" w:eastAsia="en-US"/>
              </w:rPr>
            </w:pPr>
            <w:r>
              <w:rPr>
                <w:rFonts w:eastAsia="Calibri"/>
                <w:lang w:val="en-US" w:eastAsia="en-US"/>
              </w:rPr>
              <w:t>13</w:t>
            </w:r>
          </w:p>
        </w:tc>
        <w:tc>
          <w:tcPr>
            <w:tcW w:w="70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2</w:t>
            </w:r>
          </w:p>
        </w:tc>
      </w:tr>
      <w:tr w:rsidR="00493D7B" w:rsidRPr="00534B11" w:rsidTr="005D1B5E">
        <w:trPr>
          <w:trHeight w:val="281"/>
        </w:trPr>
        <w:tc>
          <w:tcPr>
            <w:tcW w:w="1134"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3.</w:t>
            </w:r>
            <w:r>
              <w:rPr>
                <w:lang w:eastAsia="en-US"/>
              </w:rPr>
              <w:t>Актуа-лизацияранее освоен-ного мате-риала</w:t>
            </w:r>
          </w:p>
        </w:tc>
        <w:tc>
          <w:tcPr>
            <w:tcW w:w="1843" w:type="dxa"/>
            <w:tcBorders>
              <w:top w:val="single" w:sz="4" w:space="0" w:color="auto"/>
              <w:left w:val="single" w:sz="4" w:space="0" w:color="auto"/>
              <w:bottom w:val="single" w:sz="4" w:space="0" w:color="auto"/>
              <w:right w:val="single" w:sz="4" w:space="0" w:color="auto"/>
            </w:tcBorders>
          </w:tcPr>
          <w:p w:rsidR="00493D7B" w:rsidRPr="00BE010D" w:rsidRDefault="00493D7B">
            <w:pPr>
              <w:spacing w:line="276" w:lineRule="auto"/>
              <w:jc w:val="center"/>
              <w:rPr>
                <w:rFonts w:eastAsia="Calibri"/>
                <w:lang w:eastAsia="en-US"/>
              </w:rPr>
            </w:pPr>
            <w:r>
              <w:rPr>
                <w:rFonts w:eastAsia="Calibri"/>
                <w:lang w:eastAsia="en-US"/>
              </w:rPr>
              <w:t>Проверить</w:t>
            </w:r>
            <w:r w:rsidRPr="00963706">
              <w:rPr>
                <w:rFonts w:eastAsia="Calibri"/>
                <w:lang w:eastAsia="en-US"/>
              </w:rPr>
              <w:t xml:space="preserve"> </w:t>
            </w:r>
            <w:r>
              <w:rPr>
                <w:rFonts w:eastAsia="Calibri"/>
                <w:lang w:eastAsia="en-US"/>
              </w:rPr>
              <w:t>степень изученности</w:t>
            </w:r>
            <w:r w:rsidR="00BE010D" w:rsidRPr="00963706">
              <w:rPr>
                <w:rFonts w:eastAsia="Calibri"/>
                <w:lang w:eastAsia="en-US"/>
              </w:rPr>
              <w:t xml:space="preserve"> </w:t>
            </w:r>
          </w:p>
          <w:p w:rsidR="00493D7B" w:rsidRPr="004C550F" w:rsidRDefault="00493D7B">
            <w:pPr>
              <w:spacing w:line="276" w:lineRule="auto"/>
              <w:jc w:val="center"/>
              <w:rPr>
                <w:rFonts w:eastAsia="Calibri"/>
                <w:lang w:eastAsia="en-US"/>
              </w:rPr>
            </w:pPr>
            <w:r>
              <w:rPr>
                <w:rFonts w:eastAsia="Calibri"/>
                <w:lang w:eastAsia="en-US"/>
              </w:rPr>
              <w:t>лексического материала</w:t>
            </w:r>
          </w:p>
          <w:p w:rsidR="00493D7B" w:rsidRDefault="00493D7B">
            <w:pPr>
              <w:spacing w:line="276" w:lineRule="auto"/>
              <w:jc w:val="center"/>
              <w:rPr>
                <w:rFonts w:eastAsia="Calibri"/>
                <w:lang w:eastAsia="en-US"/>
              </w:rPr>
            </w:pPr>
          </w:p>
          <w:p w:rsidR="006505B7" w:rsidRPr="006505B7" w:rsidRDefault="006505B7" w:rsidP="006505B7">
            <w:pPr>
              <w:rPr>
                <w:lang w:eastAsia="en-US"/>
              </w:rPr>
            </w:pPr>
          </w:p>
          <w:p w:rsidR="006505B7" w:rsidRPr="006505B7" w:rsidRDefault="006505B7" w:rsidP="006505B7">
            <w:pPr>
              <w:rPr>
                <w:lang w:eastAsia="en-US"/>
              </w:rPr>
            </w:pPr>
          </w:p>
          <w:p w:rsidR="00493D7B" w:rsidRDefault="00493D7B" w:rsidP="006505B7">
            <w:pPr>
              <w:tabs>
                <w:tab w:val="left" w:pos="1335"/>
              </w:tabs>
              <w:rPr>
                <w:lang w:eastAsia="en-US"/>
              </w:rPr>
            </w:pPr>
          </w:p>
          <w:p w:rsidR="005D1B5E" w:rsidRPr="000615A1" w:rsidRDefault="005D1B5E" w:rsidP="006505B7">
            <w:pPr>
              <w:tabs>
                <w:tab w:val="left" w:pos="1335"/>
              </w:tabs>
              <w:rPr>
                <w:lang w:eastAsia="en-US"/>
              </w:rPr>
            </w:pPr>
          </w:p>
          <w:p w:rsidR="005D1B5E" w:rsidRDefault="005D1B5E" w:rsidP="006505B7">
            <w:pPr>
              <w:tabs>
                <w:tab w:val="left" w:pos="1335"/>
              </w:tabs>
              <w:rPr>
                <w:lang w:eastAsia="en-US"/>
              </w:rPr>
            </w:pPr>
          </w:p>
          <w:p w:rsidR="005D1B5E" w:rsidRDefault="00943921" w:rsidP="00943921">
            <w:pPr>
              <w:tabs>
                <w:tab w:val="left" w:pos="1335"/>
              </w:tabs>
              <w:jc w:val="center"/>
              <w:rPr>
                <w:lang w:eastAsia="en-US"/>
              </w:rPr>
            </w:pPr>
            <w:r>
              <w:rPr>
                <w:lang w:eastAsia="en-US"/>
              </w:rPr>
              <w:t>Совершенствовать аудитивные навыки</w:t>
            </w: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Default="00E93A89" w:rsidP="00943921">
            <w:pPr>
              <w:tabs>
                <w:tab w:val="left" w:pos="1335"/>
              </w:tabs>
              <w:jc w:val="center"/>
              <w:rPr>
                <w:lang w:eastAsia="en-US"/>
              </w:rPr>
            </w:pPr>
          </w:p>
          <w:p w:rsidR="00E93A89" w:rsidRPr="006505B7" w:rsidRDefault="00E93A89" w:rsidP="00943921">
            <w:pPr>
              <w:tabs>
                <w:tab w:val="left" w:pos="1335"/>
              </w:tabs>
              <w:jc w:val="center"/>
              <w:rPr>
                <w:lang w:eastAsia="en-US"/>
              </w:rPr>
            </w:pPr>
            <w:r>
              <w:rPr>
                <w:lang w:eastAsia="en-US"/>
              </w:rPr>
              <w:t xml:space="preserve">Совершенствовать навыки </w:t>
            </w:r>
            <w:r>
              <w:rPr>
                <w:lang w:eastAsia="en-US"/>
              </w:rPr>
              <w:lastRenderedPageBreak/>
              <w:t>составления монологического высказывания</w:t>
            </w:r>
          </w:p>
        </w:tc>
        <w:tc>
          <w:tcPr>
            <w:tcW w:w="4819" w:type="dxa"/>
            <w:tcBorders>
              <w:top w:val="single" w:sz="4" w:space="0" w:color="auto"/>
              <w:left w:val="single" w:sz="4" w:space="0" w:color="auto"/>
              <w:bottom w:val="single" w:sz="4" w:space="0" w:color="auto"/>
              <w:right w:val="single" w:sz="4" w:space="0" w:color="auto"/>
            </w:tcBorders>
          </w:tcPr>
          <w:p w:rsidR="000615A1" w:rsidRPr="00A07CA9" w:rsidRDefault="000615A1" w:rsidP="00A07CA9">
            <w:pPr>
              <w:spacing w:line="276" w:lineRule="auto"/>
              <w:rPr>
                <w:bCs/>
                <w:lang w:val="en-US" w:eastAsia="en-US"/>
              </w:rPr>
            </w:pPr>
            <w:r>
              <w:rPr>
                <w:bCs/>
                <w:lang w:eastAsia="en-US"/>
              </w:rPr>
              <w:lastRenderedPageBreak/>
              <w:t>Пр</w:t>
            </w:r>
            <w:r w:rsidR="00A07CA9">
              <w:rPr>
                <w:bCs/>
                <w:lang w:eastAsia="en-US"/>
              </w:rPr>
              <w:t>оводит</w:t>
            </w:r>
            <w:r w:rsidR="00A07CA9" w:rsidRPr="00A07CA9">
              <w:rPr>
                <w:bCs/>
                <w:lang w:val="en-US" w:eastAsia="en-US"/>
              </w:rPr>
              <w:t xml:space="preserve"> </w:t>
            </w:r>
            <w:r w:rsidR="00A07CA9">
              <w:rPr>
                <w:bCs/>
                <w:lang w:eastAsia="en-US"/>
              </w:rPr>
              <w:t>фонетическую</w:t>
            </w:r>
            <w:r w:rsidR="00A07CA9" w:rsidRPr="00A07CA9">
              <w:rPr>
                <w:bCs/>
                <w:lang w:val="en-US" w:eastAsia="en-US"/>
              </w:rPr>
              <w:t xml:space="preserve"> </w:t>
            </w:r>
            <w:r w:rsidR="00A07CA9">
              <w:rPr>
                <w:bCs/>
                <w:lang w:eastAsia="en-US"/>
              </w:rPr>
              <w:t>зарядку</w:t>
            </w:r>
            <w:r w:rsidR="00A07CA9" w:rsidRPr="00A07CA9">
              <w:rPr>
                <w:bCs/>
                <w:lang w:val="en-US" w:eastAsia="en-US"/>
              </w:rPr>
              <w:t>.</w:t>
            </w:r>
          </w:p>
          <w:p w:rsidR="00943921" w:rsidRDefault="00943921" w:rsidP="00943921">
            <w:pPr>
              <w:rPr>
                <w:i/>
                <w:lang w:val="en-US"/>
              </w:rPr>
            </w:pPr>
            <w:r w:rsidRPr="00943921">
              <w:rPr>
                <w:i/>
                <w:lang w:val="en-US"/>
              </w:rPr>
              <w:t>Today we are going to visit some places of one town. But first of all, let’s describe living in town and in village. Read the words and describe living. For example, streets in a village are quiet and clean, streets in a town are noisy and crowded.</w:t>
            </w:r>
          </w:p>
          <w:p w:rsidR="00F17B4E" w:rsidRPr="00943921" w:rsidRDefault="00F17B4E" w:rsidP="00943921">
            <w:pPr>
              <w:rPr>
                <w:i/>
                <w:lang w:val="en-US"/>
              </w:rPr>
            </w:pPr>
          </w:p>
          <w:p w:rsidR="000615A1" w:rsidRPr="00943921" w:rsidRDefault="00943921" w:rsidP="006945D3">
            <w:pPr>
              <w:spacing w:line="276" w:lineRule="auto"/>
              <w:rPr>
                <w:bCs/>
                <w:lang w:val="en-US" w:eastAsia="en-US"/>
              </w:rPr>
            </w:pPr>
            <w:r>
              <w:rPr>
                <w:bCs/>
                <w:lang w:eastAsia="en-US"/>
              </w:rPr>
              <w:t>Проводит</w:t>
            </w:r>
            <w:r w:rsidRPr="00943921">
              <w:rPr>
                <w:bCs/>
                <w:lang w:val="en-US" w:eastAsia="en-US"/>
              </w:rPr>
              <w:t xml:space="preserve"> </w:t>
            </w:r>
            <w:r>
              <w:rPr>
                <w:bCs/>
                <w:lang w:eastAsia="en-US"/>
              </w:rPr>
              <w:t>речевую</w:t>
            </w:r>
            <w:r w:rsidRPr="00943921">
              <w:rPr>
                <w:bCs/>
                <w:lang w:val="en-US" w:eastAsia="en-US"/>
              </w:rPr>
              <w:t xml:space="preserve"> </w:t>
            </w:r>
            <w:r>
              <w:rPr>
                <w:bCs/>
                <w:lang w:eastAsia="en-US"/>
              </w:rPr>
              <w:t>зарядку</w:t>
            </w:r>
            <w:r w:rsidRPr="00943921">
              <w:rPr>
                <w:bCs/>
                <w:lang w:val="en-US" w:eastAsia="en-US"/>
              </w:rPr>
              <w:t>.</w:t>
            </w:r>
          </w:p>
          <w:p w:rsidR="00A07CA9" w:rsidRPr="00CB67C9" w:rsidRDefault="00943921" w:rsidP="006945D3">
            <w:pPr>
              <w:spacing w:line="276" w:lineRule="auto"/>
              <w:rPr>
                <w:bCs/>
                <w:i/>
                <w:lang w:val="en-US" w:eastAsia="en-US"/>
              </w:rPr>
            </w:pPr>
            <w:r w:rsidRPr="00943921">
              <w:rPr>
                <w:bCs/>
                <w:i/>
                <w:lang w:val="en-US" w:eastAsia="en-US"/>
              </w:rPr>
              <w:t xml:space="preserve">Now let’s answer my questions. </w:t>
            </w:r>
          </w:p>
          <w:p w:rsidR="00943921" w:rsidRPr="00CB67C9" w:rsidRDefault="00943921" w:rsidP="006945D3">
            <w:pPr>
              <w:spacing w:line="276" w:lineRule="auto"/>
              <w:rPr>
                <w:bCs/>
                <w:lang w:val="en-US" w:eastAsia="en-US"/>
              </w:rPr>
            </w:pPr>
          </w:p>
          <w:p w:rsidR="00943921" w:rsidRDefault="00943921" w:rsidP="006945D3">
            <w:pPr>
              <w:spacing w:line="276" w:lineRule="auto"/>
              <w:rPr>
                <w:bCs/>
                <w:lang w:eastAsia="en-US"/>
              </w:rPr>
            </w:pPr>
            <w:r>
              <w:rPr>
                <w:bCs/>
                <w:lang w:eastAsia="en-US"/>
              </w:rPr>
              <w:t>Предлагает прослушать рассказ и ответить на вопросы.</w:t>
            </w:r>
          </w:p>
          <w:p w:rsidR="00943921" w:rsidRDefault="00943921" w:rsidP="006945D3">
            <w:pPr>
              <w:spacing w:line="276" w:lineRule="auto"/>
              <w:rPr>
                <w:i/>
              </w:rPr>
            </w:pPr>
            <w:r w:rsidRPr="00943921">
              <w:rPr>
                <w:i/>
                <w:lang w:val="en-US"/>
              </w:rPr>
              <w:t xml:space="preserve">How do we call a particular area of a city or a town where we live with our neighbours? It’s called neighbourhood. So, the 1 point of our route is </w:t>
            </w:r>
            <w:r w:rsidRPr="00F17B4E">
              <w:rPr>
                <w:i/>
                <w:lang w:val="en-US"/>
              </w:rPr>
              <w:t>Neighbourhood street</w:t>
            </w:r>
            <w:r w:rsidRPr="00943921">
              <w:rPr>
                <w:b/>
                <w:i/>
                <w:lang w:val="en-US"/>
              </w:rPr>
              <w:t>.</w:t>
            </w:r>
            <w:r w:rsidRPr="00943921">
              <w:rPr>
                <w:i/>
                <w:lang w:val="en-US"/>
              </w:rPr>
              <w:t xml:space="preserve"> Let’s listen to Alex describing his neighbourhood and answer the questions.</w:t>
            </w:r>
            <w:r w:rsidR="00E93A89" w:rsidRPr="00E93A89">
              <w:rPr>
                <w:lang w:val="en-US"/>
              </w:rPr>
              <w:t xml:space="preserve"> </w:t>
            </w:r>
            <w:r w:rsidR="00E93A89" w:rsidRPr="00E93A89">
              <w:rPr>
                <w:i/>
                <w:lang w:val="en-US"/>
              </w:rPr>
              <w:t>But before we do it let’s train some words. Listen to me and repeat after me. Now</w:t>
            </w:r>
            <w:r w:rsidR="00E93A89" w:rsidRPr="00CB67C9">
              <w:rPr>
                <w:i/>
              </w:rPr>
              <w:t xml:space="preserve"> </w:t>
            </w:r>
            <w:r w:rsidR="00E93A89" w:rsidRPr="00E93A89">
              <w:rPr>
                <w:i/>
                <w:lang w:val="en-US"/>
              </w:rPr>
              <w:t>you</w:t>
            </w:r>
            <w:r w:rsidR="00E93A89" w:rsidRPr="00CB67C9">
              <w:rPr>
                <w:i/>
              </w:rPr>
              <w:t xml:space="preserve"> </w:t>
            </w:r>
            <w:r w:rsidR="00E93A89" w:rsidRPr="00E93A89">
              <w:rPr>
                <w:i/>
                <w:lang w:val="en-US"/>
              </w:rPr>
              <w:t>are</w:t>
            </w:r>
            <w:r w:rsidR="00E93A89" w:rsidRPr="00CB67C9">
              <w:rPr>
                <w:i/>
              </w:rPr>
              <w:t xml:space="preserve"> </w:t>
            </w:r>
            <w:r w:rsidR="00E93A89" w:rsidRPr="00E93A89">
              <w:rPr>
                <w:i/>
                <w:lang w:val="en-US"/>
              </w:rPr>
              <w:t>ready</w:t>
            </w:r>
            <w:r w:rsidR="00E93A89" w:rsidRPr="00CB67C9">
              <w:rPr>
                <w:i/>
              </w:rPr>
              <w:t xml:space="preserve"> </w:t>
            </w:r>
            <w:r w:rsidR="00E93A89" w:rsidRPr="00E93A89">
              <w:rPr>
                <w:i/>
                <w:lang w:val="en-US"/>
              </w:rPr>
              <w:t>to</w:t>
            </w:r>
            <w:r w:rsidR="00E93A89" w:rsidRPr="00CB67C9">
              <w:rPr>
                <w:i/>
              </w:rPr>
              <w:t xml:space="preserve"> </w:t>
            </w:r>
            <w:r w:rsidR="00E93A89" w:rsidRPr="00E93A89">
              <w:rPr>
                <w:i/>
                <w:lang w:val="en-US"/>
              </w:rPr>
              <w:t>listen</w:t>
            </w:r>
            <w:r w:rsidR="00E93A89" w:rsidRPr="00CB67C9">
              <w:rPr>
                <w:i/>
              </w:rPr>
              <w:t xml:space="preserve"> </w:t>
            </w:r>
            <w:r w:rsidR="00E93A89" w:rsidRPr="00E93A89">
              <w:rPr>
                <w:i/>
                <w:lang w:val="en-US"/>
              </w:rPr>
              <w:t>to</w:t>
            </w:r>
            <w:r w:rsidR="00E93A89" w:rsidRPr="00CB67C9">
              <w:rPr>
                <w:i/>
              </w:rPr>
              <w:t>.</w:t>
            </w:r>
          </w:p>
          <w:p w:rsidR="00E93A89" w:rsidRDefault="00E93A89" w:rsidP="006945D3">
            <w:pPr>
              <w:spacing w:line="276" w:lineRule="auto"/>
              <w:rPr>
                <w:i/>
              </w:rPr>
            </w:pPr>
          </w:p>
          <w:p w:rsidR="00E93A89" w:rsidRPr="00E93A89" w:rsidRDefault="00E93A89" w:rsidP="006945D3">
            <w:pPr>
              <w:spacing w:line="276" w:lineRule="auto"/>
            </w:pPr>
            <w:r>
              <w:t>Предлагает составить рассказ о месте, где живут кадеты в повседневной жизни.</w:t>
            </w:r>
          </w:p>
          <w:p w:rsidR="00E93A89" w:rsidRPr="00E93A89" w:rsidRDefault="00E93A89" w:rsidP="006945D3">
            <w:pPr>
              <w:spacing w:line="276" w:lineRule="auto"/>
              <w:rPr>
                <w:bCs/>
                <w:i/>
                <w:lang w:val="en-US" w:eastAsia="en-US"/>
              </w:rPr>
            </w:pPr>
            <w:r w:rsidRPr="00E93A89">
              <w:rPr>
                <w:bCs/>
                <w:i/>
                <w:lang w:val="en-US" w:eastAsia="en-US"/>
              </w:rPr>
              <w:t xml:space="preserve">Now let’s describe your own neighbourhoods. </w:t>
            </w:r>
            <w:r w:rsidRPr="00E93A89">
              <w:rPr>
                <w:bCs/>
                <w:i/>
                <w:lang w:val="en-US" w:eastAsia="en-US"/>
              </w:rPr>
              <w:lastRenderedPageBreak/>
              <w:t>First let’s learn some words. Listen to me and repeat after me. Translate the words. Now use these words and prepositions to describe your neighbourhood. Listen to each other very carefully and be ready to answer my questions.</w:t>
            </w:r>
          </w:p>
          <w:p w:rsidR="00366BCF" w:rsidRPr="00E93A89" w:rsidRDefault="00366BCF" w:rsidP="000615A1">
            <w:pPr>
              <w:spacing w:line="276" w:lineRule="auto"/>
              <w:rPr>
                <w:bCs/>
                <w:i/>
                <w:lang w:val="en-US" w:eastAsia="en-US"/>
              </w:rPr>
            </w:pPr>
          </w:p>
        </w:tc>
        <w:tc>
          <w:tcPr>
            <w:tcW w:w="6096" w:type="dxa"/>
            <w:tcBorders>
              <w:top w:val="single" w:sz="4" w:space="0" w:color="auto"/>
              <w:left w:val="single" w:sz="4" w:space="0" w:color="auto"/>
              <w:bottom w:val="single" w:sz="4" w:space="0" w:color="auto"/>
              <w:right w:val="single" w:sz="4" w:space="0" w:color="auto"/>
            </w:tcBorders>
          </w:tcPr>
          <w:p w:rsidR="000615A1" w:rsidRPr="00A07CA9" w:rsidRDefault="00A07CA9" w:rsidP="000615A1">
            <w:pPr>
              <w:rPr>
                <w:rFonts w:eastAsia="Calibri"/>
                <w:lang w:val="en-US" w:eastAsia="en-US"/>
              </w:rPr>
            </w:pPr>
            <w:r>
              <w:rPr>
                <w:rFonts w:eastAsia="Calibri"/>
                <w:lang w:eastAsia="en-US"/>
              </w:rPr>
              <w:lastRenderedPageBreak/>
              <w:t>Повторяют</w:t>
            </w:r>
            <w:r w:rsidRPr="00A07CA9">
              <w:rPr>
                <w:rFonts w:eastAsia="Calibri"/>
                <w:lang w:val="en-US" w:eastAsia="en-US"/>
              </w:rPr>
              <w:t xml:space="preserve"> </w:t>
            </w:r>
            <w:r>
              <w:rPr>
                <w:rFonts w:eastAsia="Calibri"/>
                <w:lang w:eastAsia="en-US"/>
              </w:rPr>
              <w:t>слова</w:t>
            </w:r>
            <w:r w:rsidRPr="00A07CA9">
              <w:rPr>
                <w:rFonts w:eastAsia="Calibri"/>
                <w:lang w:val="en-US" w:eastAsia="en-US"/>
              </w:rPr>
              <w:t xml:space="preserve">, </w:t>
            </w:r>
            <w:r>
              <w:rPr>
                <w:rFonts w:eastAsia="Calibri"/>
                <w:lang w:eastAsia="en-US"/>
              </w:rPr>
              <w:t>читают</w:t>
            </w:r>
            <w:r w:rsidRPr="00A07CA9">
              <w:rPr>
                <w:rFonts w:eastAsia="Calibri"/>
                <w:lang w:val="en-US" w:eastAsia="en-US"/>
              </w:rPr>
              <w:t xml:space="preserve"> </w:t>
            </w:r>
            <w:r>
              <w:rPr>
                <w:rFonts w:eastAsia="Calibri"/>
                <w:lang w:eastAsia="en-US"/>
              </w:rPr>
              <w:t>ЛЕ</w:t>
            </w:r>
            <w:r w:rsidRPr="00A07CA9">
              <w:rPr>
                <w:rFonts w:eastAsia="Calibri"/>
                <w:lang w:val="en-US" w:eastAsia="en-US"/>
              </w:rPr>
              <w:t>.</w:t>
            </w:r>
          </w:p>
          <w:p w:rsidR="00A07CA9" w:rsidRPr="00A07CA9" w:rsidRDefault="00943921" w:rsidP="000615A1">
            <w:pPr>
              <w:rPr>
                <w:rFonts w:eastAsia="Calibri"/>
                <w:lang w:val="en-US" w:eastAsia="en-US"/>
              </w:rPr>
            </w:pPr>
            <w:r w:rsidRPr="00943921">
              <w:rPr>
                <w:rFonts w:eastAsia="Calibri"/>
                <w:lang w:eastAsia="en-US"/>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5pt;height:63.75pt" o:ole="">
                  <v:imagedata r:id="rId8" o:title=""/>
                </v:shape>
                <o:OLEObject Type="Embed" ProgID="PowerPoint.Slide.12" ShapeID="_x0000_i1025" DrawAspect="Content" ObjectID="_1698475367" r:id="rId9"/>
              </w:object>
            </w:r>
          </w:p>
          <w:p w:rsidR="00366BCF" w:rsidRDefault="00366BCF" w:rsidP="000615A1">
            <w:pPr>
              <w:rPr>
                <w:rFonts w:eastAsia="Calibri"/>
                <w:lang w:val="en-US" w:eastAsia="en-US"/>
              </w:rPr>
            </w:pPr>
          </w:p>
          <w:p w:rsidR="00943921" w:rsidRPr="00943921" w:rsidRDefault="00943921" w:rsidP="000615A1">
            <w:pPr>
              <w:rPr>
                <w:rFonts w:eastAsia="Calibri"/>
                <w:lang w:val="en-US" w:eastAsia="en-US"/>
              </w:rPr>
            </w:pPr>
          </w:p>
          <w:p w:rsidR="00034212" w:rsidRPr="00F17B4E" w:rsidRDefault="00943921" w:rsidP="00034212">
            <w:pPr>
              <w:rPr>
                <w:rFonts w:eastAsia="Calibri"/>
                <w:lang w:val="en-US" w:eastAsia="en-US"/>
              </w:rPr>
            </w:pPr>
            <w:r>
              <w:rPr>
                <w:rFonts w:eastAsia="Calibri"/>
                <w:lang w:eastAsia="en-US"/>
              </w:rPr>
              <w:t>Отвечают</w:t>
            </w:r>
            <w:r w:rsidRPr="00F17B4E">
              <w:rPr>
                <w:rFonts w:eastAsia="Calibri"/>
                <w:lang w:val="en-US" w:eastAsia="en-US"/>
              </w:rPr>
              <w:t xml:space="preserve"> </w:t>
            </w:r>
            <w:r>
              <w:rPr>
                <w:rFonts w:eastAsia="Calibri"/>
                <w:lang w:eastAsia="en-US"/>
              </w:rPr>
              <w:t>на</w:t>
            </w:r>
            <w:r w:rsidRPr="00F17B4E">
              <w:rPr>
                <w:rFonts w:eastAsia="Calibri"/>
                <w:lang w:val="en-US" w:eastAsia="en-US"/>
              </w:rPr>
              <w:t xml:space="preserve"> </w:t>
            </w:r>
            <w:r>
              <w:rPr>
                <w:rFonts w:eastAsia="Calibri"/>
                <w:lang w:eastAsia="en-US"/>
              </w:rPr>
              <w:t>вопросы</w:t>
            </w:r>
            <w:r w:rsidRPr="00F17B4E">
              <w:rPr>
                <w:rFonts w:eastAsia="Calibri"/>
                <w:lang w:val="en-US" w:eastAsia="en-US"/>
              </w:rPr>
              <w:t xml:space="preserve">. </w:t>
            </w:r>
          </w:p>
          <w:p w:rsidR="00943921" w:rsidRPr="00CB67C9" w:rsidRDefault="00F17B4E" w:rsidP="00034212">
            <w:pPr>
              <w:rPr>
                <w:rFonts w:eastAsia="Calibri"/>
                <w:lang w:val="en-US" w:eastAsia="en-US"/>
              </w:rPr>
            </w:pPr>
            <w:r w:rsidRPr="00943921">
              <w:rPr>
                <w:bCs/>
                <w:i/>
                <w:lang w:val="en-US" w:eastAsia="en-US"/>
              </w:rPr>
              <w:t>Where do you prefer to live? Why? What are the advantages and disadvantages of living in town/city?</w:t>
            </w:r>
          </w:p>
          <w:p w:rsidR="00943921" w:rsidRPr="00CB67C9" w:rsidRDefault="00943921" w:rsidP="00034212">
            <w:pPr>
              <w:rPr>
                <w:rFonts w:eastAsia="Calibri"/>
                <w:lang w:val="en-US" w:eastAsia="en-US"/>
              </w:rPr>
            </w:pPr>
          </w:p>
          <w:p w:rsidR="00943921" w:rsidRDefault="00943921" w:rsidP="00034212">
            <w:pPr>
              <w:rPr>
                <w:rFonts w:eastAsia="Calibri"/>
                <w:lang w:eastAsia="en-US"/>
              </w:rPr>
            </w:pPr>
            <w:r>
              <w:rPr>
                <w:rFonts w:eastAsia="Calibri"/>
                <w:lang w:eastAsia="en-US"/>
              </w:rPr>
              <w:t>Слушают рассказ и отвечают на вопросы.</w:t>
            </w:r>
          </w:p>
          <w:p w:rsidR="00E93A89" w:rsidRDefault="00E93A89" w:rsidP="00034212">
            <w:pPr>
              <w:rPr>
                <w:rFonts w:eastAsia="Calibri"/>
                <w:lang w:eastAsia="en-US"/>
              </w:rPr>
            </w:pPr>
            <w:r w:rsidRPr="00E93A89">
              <w:rPr>
                <w:rFonts w:eastAsia="Calibri"/>
                <w:lang w:eastAsia="en-US"/>
              </w:rPr>
              <w:object w:dxaOrig="7216" w:dyaOrig="5390">
                <v:shape id="_x0000_i1026" type="#_x0000_t75" style="width:113.25pt;height:84.75pt" o:ole="">
                  <v:imagedata r:id="rId10" o:title=""/>
                </v:shape>
                <o:OLEObject Type="Embed" ProgID="PowerPoint.Slide.12" ShapeID="_x0000_i1026" DrawAspect="Content" ObjectID="_1698475368" r:id="rId11"/>
              </w:object>
            </w:r>
          </w:p>
          <w:p w:rsidR="00E93A89" w:rsidRDefault="00E93A89" w:rsidP="00034212">
            <w:pPr>
              <w:rPr>
                <w:rFonts w:eastAsia="Calibri"/>
                <w:lang w:eastAsia="en-US"/>
              </w:rPr>
            </w:pPr>
          </w:p>
          <w:p w:rsidR="00E93A89" w:rsidRDefault="00E93A89" w:rsidP="00034212">
            <w:pPr>
              <w:rPr>
                <w:rFonts w:eastAsia="Calibri"/>
                <w:lang w:eastAsia="en-US"/>
              </w:rPr>
            </w:pPr>
          </w:p>
          <w:p w:rsidR="00E93A89" w:rsidRDefault="00E93A89" w:rsidP="00034212">
            <w:pPr>
              <w:rPr>
                <w:rFonts w:eastAsia="Calibri"/>
                <w:lang w:eastAsia="en-US"/>
              </w:rPr>
            </w:pPr>
          </w:p>
          <w:p w:rsidR="00E93A89" w:rsidRDefault="00E93A89" w:rsidP="00034212">
            <w:pPr>
              <w:rPr>
                <w:rFonts w:eastAsia="Calibri"/>
                <w:lang w:eastAsia="en-US"/>
              </w:rPr>
            </w:pPr>
          </w:p>
          <w:p w:rsidR="00E93A89" w:rsidRDefault="00E93A89" w:rsidP="00034212">
            <w:pPr>
              <w:rPr>
                <w:rFonts w:eastAsia="Calibri"/>
                <w:lang w:eastAsia="en-US"/>
              </w:rPr>
            </w:pPr>
          </w:p>
          <w:p w:rsidR="00E93A89" w:rsidRDefault="00E93A89" w:rsidP="00034212">
            <w:pPr>
              <w:rPr>
                <w:rFonts w:eastAsia="Calibri"/>
                <w:lang w:eastAsia="en-US"/>
              </w:rPr>
            </w:pPr>
            <w:r>
              <w:rPr>
                <w:rFonts w:eastAsia="Calibri"/>
                <w:lang w:eastAsia="en-US"/>
              </w:rPr>
              <w:t>Составляют рассказ.</w:t>
            </w:r>
          </w:p>
          <w:p w:rsidR="00E93A89" w:rsidRPr="00034212" w:rsidRDefault="00E93A89" w:rsidP="00034212">
            <w:pPr>
              <w:rPr>
                <w:rFonts w:eastAsia="Calibri"/>
                <w:lang w:eastAsia="en-US"/>
              </w:rPr>
            </w:pPr>
            <w:r w:rsidRPr="00E93A89">
              <w:rPr>
                <w:rFonts w:eastAsia="Calibri"/>
                <w:lang w:eastAsia="en-US"/>
              </w:rPr>
              <w:object w:dxaOrig="7216" w:dyaOrig="5390">
                <v:shape id="_x0000_i1027" type="#_x0000_t75" style="width:113.25pt;height:84pt" o:ole="">
                  <v:imagedata r:id="rId12" o:title=""/>
                </v:shape>
                <o:OLEObject Type="Embed" ProgID="PowerPoint.Slide.12" ShapeID="_x0000_i1027" DrawAspect="Content" ObjectID="_1698475369" r:id="rId13"/>
              </w:object>
            </w:r>
          </w:p>
        </w:tc>
        <w:tc>
          <w:tcPr>
            <w:tcW w:w="850" w:type="dxa"/>
            <w:tcBorders>
              <w:top w:val="single" w:sz="4" w:space="0" w:color="auto"/>
              <w:left w:val="single" w:sz="4" w:space="0" w:color="auto"/>
              <w:bottom w:val="single" w:sz="4" w:space="0" w:color="auto"/>
              <w:right w:val="single" w:sz="4" w:space="0" w:color="auto"/>
            </w:tcBorders>
          </w:tcPr>
          <w:p w:rsidR="00493D7B" w:rsidRPr="00943921" w:rsidRDefault="00493D7B">
            <w:pPr>
              <w:spacing w:line="276" w:lineRule="auto"/>
              <w:jc w:val="center"/>
              <w:rPr>
                <w:rFonts w:eastAsia="Calibri"/>
                <w:lang w:eastAsia="en-US"/>
              </w:rPr>
            </w:pPr>
            <w:r w:rsidRPr="00943921">
              <w:rPr>
                <w:rFonts w:eastAsia="Calibri"/>
                <w:lang w:eastAsia="en-US"/>
              </w:rPr>
              <w:lastRenderedPageBreak/>
              <w:t>6</w:t>
            </w:r>
          </w:p>
          <w:p w:rsidR="00493D7B" w:rsidRPr="00943921" w:rsidRDefault="00493D7B">
            <w:pPr>
              <w:spacing w:line="276" w:lineRule="auto"/>
              <w:jc w:val="center"/>
              <w:rPr>
                <w:rFonts w:eastAsia="Calibri"/>
                <w:lang w:eastAsia="en-US"/>
              </w:rPr>
            </w:pPr>
            <w:r w:rsidRPr="00943921">
              <w:rPr>
                <w:rFonts w:eastAsia="Calibri"/>
                <w:lang w:eastAsia="en-US"/>
              </w:rPr>
              <w:t>7</w:t>
            </w:r>
          </w:p>
          <w:p w:rsidR="00493D7B" w:rsidRPr="00943921" w:rsidRDefault="00493D7B">
            <w:pPr>
              <w:spacing w:line="276" w:lineRule="auto"/>
              <w:jc w:val="center"/>
              <w:rPr>
                <w:rFonts w:eastAsia="Calibri"/>
                <w:lang w:eastAsia="en-US"/>
              </w:rPr>
            </w:pPr>
            <w:r w:rsidRPr="00943921">
              <w:rPr>
                <w:rFonts w:eastAsia="Calibri"/>
                <w:lang w:eastAsia="en-US"/>
              </w:rPr>
              <w:t>9</w:t>
            </w:r>
          </w:p>
          <w:p w:rsidR="00493D7B" w:rsidRPr="00943921" w:rsidRDefault="00493D7B">
            <w:pPr>
              <w:spacing w:line="276" w:lineRule="auto"/>
              <w:jc w:val="center"/>
              <w:rPr>
                <w:rFonts w:eastAsia="Calibri"/>
                <w:lang w:eastAsia="en-US"/>
              </w:rPr>
            </w:pPr>
            <w:r w:rsidRPr="00943921">
              <w:rPr>
                <w:rFonts w:eastAsia="Calibri"/>
                <w:lang w:eastAsia="en-US"/>
              </w:rPr>
              <w:t>11</w:t>
            </w:r>
          </w:p>
          <w:p w:rsidR="00493D7B" w:rsidRPr="00943921" w:rsidRDefault="00493D7B">
            <w:pPr>
              <w:spacing w:line="276" w:lineRule="auto"/>
              <w:jc w:val="center"/>
              <w:rPr>
                <w:rFonts w:eastAsia="Calibri"/>
                <w:lang w:eastAsia="en-US"/>
              </w:rPr>
            </w:pPr>
            <w:r w:rsidRPr="00943921">
              <w:rPr>
                <w:rFonts w:eastAsia="Calibri"/>
                <w:lang w:eastAsia="en-US"/>
              </w:rPr>
              <w:t>12</w:t>
            </w:r>
          </w:p>
          <w:p w:rsidR="00493D7B" w:rsidRPr="00943921" w:rsidRDefault="00493D7B">
            <w:pPr>
              <w:spacing w:line="276" w:lineRule="auto"/>
              <w:jc w:val="center"/>
              <w:rPr>
                <w:rFonts w:eastAsia="Calibri"/>
                <w:lang w:eastAsia="en-US"/>
              </w:rPr>
            </w:pPr>
            <w:r w:rsidRPr="00943921">
              <w:rPr>
                <w:rFonts w:eastAsia="Calibri"/>
                <w:lang w:eastAsia="en-US"/>
              </w:rPr>
              <w:t>14</w:t>
            </w:r>
          </w:p>
          <w:p w:rsidR="00493D7B" w:rsidRPr="00943921" w:rsidRDefault="00493D7B">
            <w:pPr>
              <w:spacing w:line="276" w:lineRule="auto"/>
              <w:jc w:val="center"/>
              <w:rPr>
                <w:rFonts w:eastAsia="Calibri"/>
                <w:lang w:eastAsia="en-US"/>
              </w:rPr>
            </w:pPr>
            <w:r w:rsidRPr="00943921">
              <w:rPr>
                <w:rFonts w:eastAsia="Calibri"/>
                <w:lang w:eastAsia="en-US"/>
              </w:rPr>
              <w:t>15</w:t>
            </w:r>
          </w:p>
          <w:p w:rsidR="00493D7B" w:rsidRPr="00943921" w:rsidRDefault="00493D7B">
            <w:pPr>
              <w:spacing w:line="276" w:lineRule="auto"/>
              <w:jc w:val="center"/>
              <w:rPr>
                <w:rFonts w:eastAsia="Calibri"/>
                <w:lang w:eastAsia="en-US"/>
              </w:rPr>
            </w:pPr>
            <w:r w:rsidRPr="00943921">
              <w:rPr>
                <w:rFonts w:eastAsia="Calibri"/>
                <w:lang w:eastAsia="en-US"/>
              </w:rPr>
              <w:t>16</w:t>
            </w:r>
          </w:p>
          <w:p w:rsidR="00493D7B" w:rsidRPr="00943921" w:rsidRDefault="00493D7B">
            <w:pPr>
              <w:spacing w:line="276" w:lineRule="auto"/>
              <w:jc w:val="center"/>
              <w:rPr>
                <w:rFonts w:eastAsia="Calibri"/>
                <w:lang w:eastAsia="en-US"/>
              </w:rPr>
            </w:pPr>
            <w:r w:rsidRPr="00943921">
              <w:rPr>
                <w:rFonts w:eastAsia="Calibri"/>
                <w:lang w:eastAsia="en-US"/>
              </w:rPr>
              <w:t>19</w:t>
            </w:r>
          </w:p>
          <w:p w:rsidR="00493D7B" w:rsidRPr="00943921" w:rsidRDefault="00493D7B">
            <w:pPr>
              <w:spacing w:line="276" w:lineRule="auto"/>
              <w:jc w:val="center"/>
              <w:rPr>
                <w:rFonts w:eastAsia="Calibri"/>
                <w:lang w:eastAsia="en-US"/>
              </w:rPr>
            </w:pPr>
            <w:r w:rsidRPr="00943921">
              <w:rPr>
                <w:rFonts w:eastAsia="Calibri"/>
                <w:lang w:eastAsia="en-US"/>
              </w:rPr>
              <w:t>20</w:t>
            </w:r>
          </w:p>
          <w:p w:rsidR="00493D7B" w:rsidRDefault="00493D7B" w:rsidP="000615A1">
            <w:pPr>
              <w:spacing w:line="276" w:lineRule="auto"/>
              <w:jc w:val="center"/>
              <w:rPr>
                <w:rFonts w:eastAsia="Calibri"/>
                <w:lang w:eastAsia="en-US"/>
              </w:rPr>
            </w:pPr>
            <w:r w:rsidRPr="00943921">
              <w:rPr>
                <w:rFonts w:eastAsia="Calibri"/>
                <w:lang w:eastAsia="en-US"/>
              </w:rPr>
              <w:t>2</w:t>
            </w:r>
            <w:r w:rsidR="00B02191">
              <w:rPr>
                <w:rFonts w:eastAsia="Calibri"/>
                <w:lang w:eastAsia="en-US"/>
              </w:rPr>
              <w:t>2</w:t>
            </w:r>
          </w:p>
          <w:p w:rsidR="00E93A89" w:rsidRPr="000615A1" w:rsidRDefault="00E93A89" w:rsidP="000615A1">
            <w:pPr>
              <w:spacing w:line="276" w:lineRule="auto"/>
              <w:jc w:val="center"/>
              <w:rPr>
                <w:rFonts w:eastAsia="Calibri"/>
                <w:lang w:eastAsia="en-US"/>
              </w:rPr>
            </w:pPr>
            <w:r>
              <w:rPr>
                <w:rFonts w:eastAsia="Calibri"/>
                <w:lang w:eastAsia="en-US"/>
              </w:rPr>
              <w:t>23</w:t>
            </w:r>
          </w:p>
        </w:tc>
        <w:tc>
          <w:tcPr>
            <w:tcW w:w="709" w:type="dxa"/>
            <w:tcBorders>
              <w:top w:val="single" w:sz="4" w:space="0" w:color="auto"/>
              <w:left w:val="single" w:sz="4" w:space="0" w:color="auto"/>
              <w:bottom w:val="single" w:sz="4" w:space="0" w:color="auto"/>
              <w:right w:val="single" w:sz="4" w:space="0" w:color="auto"/>
            </w:tcBorders>
            <w:hideMark/>
          </w:tcPr>
          <w:p w:rsidR="00493D7B" w:rsidRPr="00034212" w:rsidRDefault="00034212">
            <w:pPr>
              <w:spacing w:line="276" w:lineRule="auto"/>
              <w:jc w:val="center"/>
              <w:rPr>
                <w:rFonts w:eastAsia="Calibri"/>
                <w:lang w:eastAsia="en-US"/>
              </w:rPr>
            </w:pPr>
            <w:r>
              <w:rPr>
                <w:rFonts w:eastAsia="Calibri"/>
                <w:lang w:eastAsia="en-US"/>
              </w:rPr>
              <w:t>20</w:t>
            </w:r>
          </w:p>
        </w:tc>
      </w:tr>
      <w:tr w:rsidR="00493D7B" w:rsidTr="00493D7B">
        <w:trPr>
          <w:trHeight w:val="1124"/>
        </w:trPr>
        <w:tc>
          <w:tcPr>
            <w:tcW w:w="1134" w:type="dxa"/>
            <w:tcBorders>
              <w:top w:val="single" w:sz="4" w:space="0" w:color="auto"/>
              <w:left w:val="single" w:sz="4" w:space="0" w:color="auto"/>
              <w:bottom w:val="single" w:sz="4" w:space="0" w:color="auto"/>
              <w:right w:val="single" w:sz="4" w:space="0" w:color="auto"/>
            </w:tcBorders>
            <w:hideMark/>
          </w:tcPr>
          <w:p w:rsidR="00493D7B" w:rsidRPr="00943921" w:rsidRDefault="00493D7B">
            <w:pPr>
              <w:spacing w:line="276" w:lineRule="auto"/>
              <w:jc w:val="center"/>
              <w:rPr>
                <w:rFonts w:eastAsia="Calibri"/>
                <w:lang w:eastAsia="en-US"/>
              </w:rPr>
            </w:pPr>
            <w:r w:rsidRPr="00943921">
              <w:rPr>
                <w:rFonts w:eastAsia="Calibri"/>
                <w:lang w:eastAsia="en-US"/>
              </w:rPr>
              <w:lastRenderedPageBreak/>
              <w:t>4.</w:t>
            </w:r>
            <w:r>
              <w:rPr>
                <w:rFonts w:eastAsia="Calibri"/>
                <w:lang w:eastAsia="en-US"/>
              </w:rPr>
              <w:t>Динамическая</w:t>
            </w:r>
            <w:r w:rsidRPr="00943921">
              <w:rPr>
                <w:rFonts w:eastAsia="Calibri"/>
                <w:lang w:eastAsia="en-US"/>
              </w:rPr>
              <w:t xml:space="preserve"> </w:t>
            </w:r>
            <w:r>
              <w:rPr>
                <w:rFonts w:eastAsia="Calibri"/>
                <w:lang w:eastAsia="en-US"/>
              </w:rPr>
              <w:t>пауза</w:t>
            </w:r>
          </w:p>
        </w:tc>
        <w:tc>
          <w:tcPr>
            <w:tcW w:w="1843"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Снять</w:t>
            </w:r>
            <w:r w:rsidRPr="00BE010D">
              <w:rPr>
                <w:rFonts w:eastAsia="Calibri"/>
                <w:lang w:eastAsia="en-US"/>
              </w:rPr>
              <w:t xml:space="preserve"> </w:t>
            </w:r>
            <w:r>
              <w:rPr>
                <w:rFonts w:eastAsia="Calibri"/>
                <w:lang w:eastAsia="en-US"/>
              </w:rPr>
              <w:t>напряжение и выполнить упражнения</w:t>
            </w:r>
          </w:p>
        </w:tc>
        <w:tc>
          <w:tcPr>
            <w:tcW w:w="481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rPr>
                <w:lang w:val="en-US" w:eastAsia="en-US"/>
              </w:rPr>
            </w:pPr>
            <w:r>
              <w:rPr>
                <w:lang w:eastAsia="en-US"/>
              </w:rPr>
              <w:t>Проводит</w:t>
            </w:r>
            <w:r w:rsidRPr="00CB67C9">
              <w:rPr>
                <w:lang w:val="en-US" w:eastAsia="en-US"/>
              </w:rPr>
              <w:t xml:space="preserve"> </w:t>
            </w:r>
            <w:r>
              <w:rPr>
                <w:lang w:eastAsia="en-US"/>
              </w:rPr>
              <w:t>динамическую</w:t>
            </w:r>
            <w:r>
              <w:rPr>
                <w:lang w:val="en-US" w:eastAsia="en-US"/>
              </w:rPr>
              <w:t xml:space="preserve"> </w:t>
            </w:r>
            <w:r>
              <w:rPr>
                <w:lang w:eastAsia="en-US"/>
              </w:rPr>
              <w:t>паузу</w:t>
            </w:r>
            <w:r>
              <w:rPr>
                <w:lang w:val="en-US" w:eastAsia="en-US"/>
              </w:rPr>
              <w:t>.</w:t>
            </w:r>
          </w:p>
          <w:p w:rsidR="00493D7B" w:rsidRDefault="00493D7B">
            <w:pPr>
              <w:spacing w:line="276" w:lineRule="auto"/>
              <w:rPr>
                <w:i/>
                <w:lang w:val="en-US" w:eastAsia="en-US"/>
              </w:rPr>
            </w:pPr>
            <w:r>
              <w:rPr>
                <w:i/>
                <w:lang w:val="en-US" w:eastAsia="en-US"/>
              </w:rPr>
              <w:t>Let’s have a little rest. Stand up, students. Repeat the movements with the boys.</w:t>
            </w:r>
          </w:p>
        </w:tc>
        <w:tc>
          <w:tcPr>
            <w:tcW w:w="6096" w:type="dxa"/>
            <w:tcBorders>
              <w:top w:val="single" w:sz="4" w:space="0" w:color="auto"/>
              <w:left w:val="single" w:sz="4" w:space="0" w:color="auto"/>
              <w:bottom w:val="single" w:sz="4" w:space="0" w:color="auto"/>
              <w:right w:val="single" w:sz="4" w:space="0" w:color="auto"/>
            </w:tcBorders>
          </w:tcPr>
          <w:p w:rsidR="00493D7B" w:rsidRDefault="00493D7B">
            <w:pPr>
              <w:spacing w:line="276" w:lineRule="auto"/>
              <w:rPr>
                <w:lang w:eastAsia="en-US"/>
              </w:rPr>
            </w:pPr>
            <w:r>
              <w:rPr>
                <w:lang w:eastAsia="en-US"/>
              </w:rPr>
              <w:t>Выполняют физические упражнения.</w:t>
            </w:r>
          </w:p>
          <w:p w:rsidR="00493D7B" w:rsidRDefault="00493D7B">
            <w:pPr>
              <w:spacing w:line="276" w:lineRule="auto"/>
              <w:rPr>
                <w:lang w:eastAsia="en-US"/>
              </w:rPr>
            </w:pPr>
          </w:p>
          <w:p w:rsidR="00493D7B" w:rsidRDefault="00493D7B">
            <w:pPr>
              <w:spacing w:line="276" w:lineRule="auto"/>
              <w:rPr>
                <w:lang w:eastAsia="en-US"/>
              </w:rPr>
            </w:pPr>
          </w:p>
        </w:tc>
        <w:tc>
          <w:tcPr>
            <w:tcW w:w="850"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15</w:t>
            </w:r>
          </w:p>
        </w:tc>
        <w:tc>
          <w:tcPr>
            <w:tcW w:w="70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1</w:t>
            </w:r>
          </w:p>
        </w:tc>
      </w:tr>
      <w:tr w:rsidR="00493D7B" w:rsidRPr="000615A1" w:rsidTr="00753AB8">
        <w:trPr>
          <w:trHeight w:val="2974"/>
        </w:trPr>
        <w:tc>
          <w:tcPr>
            <w:tcW w:w="1134"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 xml:space="preserve">5. </w:t>
            </w:r>
            <w:r>
              <w:rPr>
                <w:lang w:eastAsia="en-US"/>
              </w:rPr>
              <w:t>Вклю-чение в систему знаний</w:t>
            </w:r>
          </w:p>
        </w:tc>
        <w:tc>
          <w:tcPr>
            <w:tcW w:w="1843" w:type="dxa"/>
            <w:tcBorders>
              <w:top w:val="single" w:sz="4" w:space="0" w:color="auto"/>
              <w:left w:val="single" w:sz="4" w:space="0" w:color="auto"/>
              <w:bottom w:val="single" w:sz="4" w:space="0" w:color="auto"/>
              <w:right w:val="single" w:sz="4" w:space="0" w:color="auto"/>
            </w:tcBorders>
          </w:tcPr>
          <w:p w:rsidR="00493D7B" w:rsidRDefault="00BA50E0" w:rsidP="00FA2AE8">
            <w:pPr>
              <w:spacing w:line="276" w:lineRule="auto"/>
              <w:jc w:val="center"/>
              <w:rPr>
                <w:rFonts w:eastAsia="Calibri"/>
                <w:lang w:eastAsia="en-US"/>
              </w:rPr>
            </w:pPr>
            <w:r>
              <w:rPr>
                <w:rFonts w:eastAsia="Calibri"/>
                <w:lang w:eastAsia="en-US"/>
              </w:rPr>
              <w:t xml:space="preserve">Совершенствование </w:t>
            </w:r>
            <w:r w:rsidR="00E93A89">
              <w:rPr>
                <w:rFonts w:eastAsia="Calibri"/>
                <w:lang w:eastAsia="en-US"/>
              </w:rPr>
              <w:t>лексико-грамматических навыков</w:t>
            </w:r>
          </w:p>
          <w:p w:rsidR="00493D7B" w:rsidRDefault="00493D7B">
            <w:pPr>
              <w:spacing w:line="276" w:lineRule="auto"/>
              <w:jc w:val="center"/>
              <w:rPr>
                <w:rFonts w:eastAsia="Calibri"/>
                <w:lang w:eastAsia="en-US"/>
              </w:rPr>
            </w:pPr>
          </w:p>
          <w:p w:rsidR="00FA2AE8" w:rsidRDefault="00FA2AE8" w:rsidP="00BA50E0">
            <w:pPr>
              <w:tabs>
                <w:tab w:val="left" w:pos="1530"/>
              </w:tabs>
              <w:spacing w:line="276" w:lineRule="auto"/>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17B4E" w:rsidP="00F17B4E">
            <w:pPr>
              <w:jc w:val="center"/>
              <w:rPr>
                <w:rFonts w:eastAsia="Calibri"/>
                <w:lang w:eastAsia="en-US"/>
              </w:rPr>
            </w:pPr>
            <w:r>
              <w:rPr>
                <w:rFonts w:eastAsia="Calibri"/>
                <w:lang w:eastAsia="en-US"/>
              </w:rPr>
              <w:t>Совершенствовать навыки чтения</w:t>
            </w: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17B4E" w:rsidP="00F17B4E">
            <w:pPr>
              <w:jc w:val="center"/>
              <w:rPr>
                <w:rFonts w:eastAsia="Calibri"/>
                <w:lang w:eastAsia="en-US"/>
              </w:rPr>
            </w:pPr>
            <w:r>
              <w:rPr>
                <w:rFonts w:eastAsia="Calibri"/>
                <w:lang w:eastAsia="en-US"/>
              </w:rPr>
              <w:lastRenderedPageBreak/>
              <w:t>Совершенствовать умения построения диалогического высказывания</w:t>
            </w:r>
          </w:p>
          <w:p w:rsidR="00FA2AE8" w:rsidRPr="00FA2AE8" w:rsidRDefault="00FA2AE8" w:rsidP="00FA2AE8">
            <w:pPr>
              <w:rPr>
                <w:rFonts w:eastAsia="Calibri"/>
                <w:lang w:eastAsia="en-US"/>
              </w:rPr>
            </w:pPr>
          </w:p>
          <w:p w:rsidR="00FA2AE8" w:rsidRPr="00F17B4E" w:rsidRDefault="00FA2AE8" w:rsidP="00FA2AE8">
            <w:pPr>
              <w:tabs>
                <w:tab w:val="left" w:pos="1560"/>
              </w:tabs>
              <w:rPr>
                <w:rFonts w:eastAsia="Calibri"/>
                <w:lang w:eastAsia="en-US"/>
              </w:rPr>
            </w:pPr>
          </w:p>
        </w:tc>
        <w:tc>
          <w:tcPr>
            <w:tcW w:w="4819" w:type="dxa"/>
            <w:tcBorders>
              <w:top w:val="single" w:sz="4" w:space="0" w:color="auto"/>
              <w:left w:val="single" w:sz="4" w:space="0" w:color="auto"/>
              <w:bottom w:val="single" w:sz="4" w:space="0" w:color="auto"/>
              <w:right w:val="single" w:sz="4" w:space="0" w:color="auto"/>
            </w:tcBorders>
          </w:tcPr>
          <w:p w:rsidR="00753AB8" w:rsidRDefault="00E93A89" w:rsidP="00753AB8">
            <w:pPr>
              <w:tabs>
                <w:tab w:val="left" w:pos="3705"/>
              </w:tabs>
              <w:rPr>
                <w:lang w:eastAsia="en-US"/>
              </w:rPr>
            </w:pPr>
            <w:r>
              <w:rPr>
                <w:lang w:eastAsia="en-US"/>
              </w:rPr>
              <w:lastRenderedPageBreak/>
              <w:t>Предлагает описать своих соседей и составить предложения, используя прилагательные в подходящей степени сравнения.</w:t>
            </w:r>
          </w:p>
          <w:p w:rsidR="00E93A89" w:rsidRPr="00CB67C9" w:rsidRDefault="00E93A89" w:rsidP="00753AB8">
            <w:pPr>
              <w:tabs>
                <w:tab w:val="left" w:pos="3705"/>
              </w:tabs>
              <w:rPr>
                <w:i/>
                <w:lang w:val="en-US" w:eastAsia="en-US"/>
              </w:rPr>
            </w:pPr>
            <w:r w:rsidRPr="00E93A89">
              <w:rPr>
                <w:i/>
                <w:lang w:val="en-US" w:eastAsia="en-US"/>
              </w:rPr>
              <w:t xml:space="preserve">We can’t imagine living in neighbourhood without our neighbours, so let’s walk along describing alley to learn how we can describe them. Let’s read the adjectives describing character. Read the words and translate them. </w:t>
            </w:r>
            <w:r w:rsidRPr="00CB67C9">
              <w:rPr>
                <w:i/>
                <w:lang w:val="en-US" w:eastAsia="en-US"/>
              </w:rPr>
              <w:t>Now let’s describe your neighbours as in the example.</w:t>
            </w:r>
          </w:p>
          <w:p w:rsidR="00E93A89" w:rsidRPr="00CB67C9" w:rsidRDefault="00E93A89" w:rsidP="00753AB8">
            <w:pPr>
              <w:tabs>
                <w:tab w:val="left" w:pos="3705"/>
              </w:tabs>
              <w:rPr>
                <w:i/>
                <w:lang w:eastAsia="en-US"/>
              </w:rPr>
            </w:pPr>
            <w:r w:rsidRPr="00E93A89">
              <w:rPr>
                <w:i/>
                <w:lang w:val="en-US" w:eastAsia="en-US"/>
              </w:rPr>
              <w:t xml:space="preserve">We are in describing alley now so let’s look at the statue of comparison. What do you think we are going to do here? Now look at the table and compare Dan’s and Pam’s neighbours. </w:t>
            </w:r>
            <w:r>
              <w:rPr>
                <w:i/>
                <w:lang w:val="en-US" w:eastAsia="en-US"/>
              </w:rPr>
              <w:t>Complete sentences with the correct form of the adjectives.</w:t>
            </w:r>
            <w:r w:rsidRPr="00E93A89">
              <w:rPr>
                <w:i/>
                <w:lang w:val="en-US" w:eastAsia="en-US"/>
              </w:rPr>
              <w:t xml:space="preserve"> Exchange your works. Let</w:t>
            </w:r>
            <w:r w:rsidRPr="00CB67C9">
              <w:rPr>
                <w:i/>
                <w:lang w:eastAsia="en-US"/>
              </w:rPr>
              <w:t>’</w:t>
            </w:r>
            <w:r w:rsidRPr="00E93A89">
              <w:rPr>
                <w:i/>
                <w:lang w:val="en-US" w:eastAsia="en-US"/>
              </w:rPr>
              <w:t>s</w:t>
            </w:r>
            <w:r w:rsidRPr="00CB67C9">
              <w:rPr>
                <w:i/>
                <w:lang w:eastAsia="en-US"/>
              </w:rPr>
              <w:t xml:space="preserve"> </w:t>
            </w:r>
            <w:r w:rsidRPr="00E93A89">
              <w:rPr>
                <w:i/>
                <w:lang w:val="en-US" w:eastAsia="en-US"/>
              </w:rPr>
              <w:t>check</w:t>
            </w:r>
            <w:r w:rsidRPr="00CB67C9">
              <w:rPr>
                <w:i/>
                <w:lang w:eastAsia="en-US"/>
              </w:rPr>
              <w:t xml:space="preserve"> </w:t>
            </w:r>
            <w:r w:rsidRPr="00E93A89">
              <w:rPr>
                <w:i/>
                <w:lang w:val="en-US" w:eastAsia="en-US"/>
              </w:rPr>
              <w:t>your</w:t>
            </w:r>
            <w:r w:rsidRPr="00CB67C9">
              <w:rPr>
                <w:i/>
                <w:lang w:eastAsia="en-US"/>
              </w:rPr>
              <w:t xml:space="preserve"> </w:t>
            </w:r>
            <w:r w:rsidRPr="00E93A89">
              <w:rPr>
                <w:i/>
                <w:lang w:val="en-US" w:eastAsia="en-US"/>
              </w:rPr>
              <w:t>answers</w:t>
            </w:r>
            <w:r w:rsidRPr="00CB67C9">
              <w:rPr>
                <w:i/>
                <w:lang w:eastAsia="en-US"/>
              </w:rPr>
              <w:t xml:space="preserve">. </w:t>
            </w:r>
            <w:r w:rsidRPr="00E93A89">
              <w:rPr>
                <w:i/>
                <w:lang w:val="en-US" w:eastAsia="en-US"/>
              </w:rPr>
              <w:t>Put</w:t>
            </w:r>
            <w:r w:rsidRPr="00CB67C9">
              <w:rPr>
                <w:i/>
                <w:lang w:eastAsia="en-US"/>
              </w:rPr>
              <w:t xml:space="preserve"> </w:t>
            </w:r>
            <w:r w:rsidRPr="00E93A89">
              <w:rPr>
                <w:i/>
                <w:lang w:val="en-US" w:eastAsia="en-US"/>
              </w:rPr>
              <w:t>your</w:t>
            </w:r>
            <w:r w:rsidRPr="00CB67C9">
              <w:rPr>
                <w:i/>
                <w:lang w:eastAsia="en-US"/>
              </w:rPr>
              <w:t xml:space="preserve"> </w:t>
            </w:r>
            <w:r w:rsidRPr="00E93A89">
              <w:rPr>
                <w:i/>
                <w:lang w:val="en-US" w:eastAsia="en-US"/>
              </w:rPr>
              <w:t>marks</w:t>
            </w:r>
            <w:r w:rsidRPr="00CB67C9">
              <w:rPr>
                <w:i/>
                <w:lang w:eastAsia="en-US"/>
              </w:rPr>
              <w:t>.</w:t>
            </w:r>
          </w:p>
          <w:p w:rsidR="00E93A89" w:rsidRPr="00CB67C9" w:rsidRDefault="00E93A89" w:rsidP="00753AB8">
            <w:pPr>
              <w:tabs>
                <w:tab w:val="left" w:pos="3705"/>
              </w:tabs>
              <w:rPr>
                <w:i/>
                <w:lang w:eastAsia="en-US"/>
              </w:rPr>
            </w:pPr>
          </w:p>
          <w:p w:rsidR="00E93A89" w:rsidRPr="00CB67C9" w:rsidRDefault="00E93A89" w:rsidP="00753AB8">
            <w:pPr>
              <w:tabs>
                <w:tab w:val="left" w:pos="3705"/>
              </w:tabs>
              <w:rPr>
                <w:lang w:eastAsia="en-US"/>
              </w:rPr>
            </w:pPr>
            <w:r>
              <w:rPr>
                <w:lang w:eastAsia="en-US"/>
              </w:rPr>
              <w:t>Предлагает</w:t>
            </w:r>
            <w:r w:rsidRPr="00CB67C9">
              <w:rPr>
                <w:lang w:eastAsia="en-US"/>
              </w:rPr>
              <w:t xml:space="preserve"> </w:t>
            </w:r>
            <w:r>
              <w:rPr>
                <w:lang w:eastAsia="en-US"/>
              </w:rPr>
              <w:t>прочитать</w:t>
            </w:r>
            <w:r w:rsidRPr="00CB67C9">
              <w:rPr>
                <w:lang w:eastAsia="en-US"/>
              </w:rPr>
              <w:t xml:space="preserve"> </w:t>
            </w:r>
            <w:r>
              <w:rPr>
                <w:lang w:eastAsia="en-US"/>
              </w:rPr>
              <w:t>письмо</w:t>
            </w:r>
            <w:r w:rsidRPr="00CB67C9">
              <w:rPr>
                <w:lang w:eastAsia="en-US"/>
              </w:rPr>
              <w:t xml:space="preserve"> </w:t>
            </w:r>
            <w:r>
              <w:rPr>
                <w:lang w:eastAsia="en-US"/>
              </w:rPr>
              <w:t>и</w:t>
            </w:r>
            <w:r w:rsidRPr="00CB67C9">
              <w:rPr>
                <w:lang w:eastAsia="en-US"/>
              </w:rPr>
              <w:t xml:space="preserve"> </w:t>
            </w:r>
            <w:r>
              <w:rPr>
                <w:lang w:eastAsia="en-US"/>
              </w:rPr>
              <w:t>заполнить</w:t>
            </w:r>
            <w:r w:rsidRPr="00CB67C9">
              <w:rPr>
                <w:lang w:eastAsia="en-US"/>
              </w:rPr>
              <w:t xml:space="preserve"> </w:t>
            </w:r>
            <w:r>
              <w:rPr>
                <w:lang w:eastAsia="en-US"/>
              </w:rPr>
              <w:t>пропуски</w:t>
            </w:r>
            <w:r w:rsidRPr="00CB67C9">
              <w:rPr>
                <w:lang w:eastAsia="en-US"/>
              </w:rPr>
              <w:t>.</w:t>
            </w:r>
          </w:p>
          <w:p w:rsidR="00E93A89" w:rsidRDefault="00E93A89" w:rsidP="00F17B4E">
            <w:pPr>
              <w:tabs>
                <w:tab w:val="left" w:pos="3705"/>
              </w:tabs>
              <w:rPr>
                <w:i/>
                <w:lang w:val="en-US" w:eastAsia="en-US"/>
              </w:rPr>
            </w:pPr>
            <w:r w:rsidRPr="00E93A89">
              <w:rPr>
                <w:i/>
                <w:lang w:val="en-US" w:eastAsia="en-US"/>
              </w:rPr>
              <w:t xml:space="preserve">Now let’s move on to another place, to internet café where we will read Paula’s email about her neighbours. Read the email and fill in the gaps 1-6 with the correct phrases A-G. </w:t>
            </w:r>
          </w:p>
          <w:p w:rsidR="00F17B4E" w:rsidRDefault="00F17B4E" w:rsidP="00F17B4E">
            <w:pPr>
              <w:tabs>
                <w:tab w:val="left" w:pos="3705"/>
              </w:tabs>
              <w:rPr>
                <w:lang w:val="en-US" w:eastAsia="en-US"/>
              </w:rPr>
            </w:pPr>
          </w:p>
          <w:p w:rsidR="00F17B4E" w:rsidRDefault="00F17B4E" w:rsidP="00F17B4E">
            <w:pPr>
              <w:tabs>
                <w:tab w:val="left" w:pos="3705"/>
              </w:tabs>
              <w:rPr>
                <w:lang w:eastAsia="en-US"/>
              </w:rPr>
            </w:pPr>
            <w:r>
              <w:rPr>
                <w:lang w:eastAsia="en-US"/>
              </w:rPr>
              <w:lastRenderedPageBreak/>
              <w:t>Предлагает соотнести реплики и составить свои собственные диалоги.</w:t>
            </w:r>
          </w:p>
          <w:p w:rsidR="00F17B4E" w:rsidRPr="00F17B4E" w:rsidRDefault="00F17B4E" w:rsidP="00F17B4E">
            <w:pPr>
              <w:tabs>
                <w:tab w:val="left" w:pos="3705"/>
              </w:tabs>
              <w:rPr>
                <w:i/>
                <w:lang w:eastAsia="en-US"/>
              </w:rPr>
            </w:pPr>
            <w:r w:rsidRPr="00F17B4E">
              <w:rPr>
                <w:i/>
                <w:lang w:val="en-US" w:eastAsia="en-US"/>
              </w:rPr>
              <w:t xml:space="preserve">Now let’s move on to the last place of our route for today to the “Dialogue” theatre. Here we can learn different ways of communication with neighbours. Let’s match sentences 1-5 with lines a-e to make exchanges. </w:t>
            </w:r>
            <w:r w:rsidRPr="00F17B4E">
              <w:rPr>
                <w:i/>
                <w:lang w:eastAsia="en-US"/>
              </w:rPr>
              <w:t>Read and match. Now let’s make up dialogues.</w:t>
            </w:r>
          </w:p>
        </w:tc>
        <w:tc>
          <w:tcPr>
            <w:tcW w:w="6096" w:type="dxa"/>
            <w:tcBorders>
              <w:top w:val="single" w:sz="4" w:space="0" w:color="auto"/>
              <w:left w:val="single" w:sz="4" w:space="0" w:color="auto"/>
              <w:bottom w:val="single" w:sz="4" w:space="0" w:color="auto"/>
              <w:right w:val="single" w:sz="4" w:space="0" w:color="auto"/>
            </w:tcBorders>
          </w:tcPr>
          <w:p w:rsidR="00753AB8" w:rsidRPr="00E93A89" w:rsidRDefault="00E93A89" w:rsidP="00FA2AE8">
            <w:pPr>
              <w:rPr>
                <w:lang w:eastAsia="en-US"/>
              </w:rPr>
            </w:pPr>
            <w:r>
              <w:rPr>
                <w:lang w:eastAsia="en-US"/>
              </w:rPr>
              <w:lastRenderedPageBreak/>
              <w:t>Описывают</w:t>
            </w:r>
            <w:r w:rsidRPr="00E93A89">
              <w:rPr>
                <w:lang w:eastAsia="en-US"/>
              </w:rPr>
              <w:t xml:space="preserve"> </w:t>
            </w:r>
            <w:r>
              <w:rPr>
                <w:lang w:eastAsia="en-US"/>
              </w:rPr>
              <w:t>своих</w:t>
            </w:r>
            <w:r w:rsidRPr="00E93A89">
              <w:rPr>
                <w:lang w:eastAsia="en-US"/>
              </w:rPr>
              <w:t xml:space="preserve"> </w:t>
            </w:r>
            <w:r>
              <w:rPr>
                <w:lang w:eastAsia="en-US"/>
              </w:rPr>
              <w:t>соседей</w:t>
            </w:r>
            <w:r w:rsidRPr="00E93A89">
              <w:rPr>
                <w:lang w:eastAsia="en-US"/>
              </w:rPr>
              <w:t xml:space="preserve">, </w:t>
            </w:r>
            <w:r>
              <w:rPr>
                <w:lang w:eastAsia="en-US"/>
              </w:rPr>
              <w:t>сравнивают</w:t>
            </w:r>
            <w:r w:rsidRPr="00E93A89">
              <w:rPr>
                <w:lang w:eastAsia="en-US"/>
              </w:rPr>
              <w:t xml:space="preserve"> </w:t>
            </w:r>
            <w:r>
              <w:rPr>
                <w:lang w:eastAsia="en-US"/>
              </w:rPr>
              <w:t>соседей</w:t>
            </w:r>
            <w:r w:rsidRPr="00E93A89">
              <w:rPr>
                <w:lang w:eastAsia="en-US"/>
              </w:rPr>
              <w:t xml:space="preserve"> </w:t>
            </w:r>
            <w:r>
              <w:rPr>
                <w:lang w:eastAsia="en-US"/>
              </w:rPr>
              <w:t>других</w:t>
            </w:r>
            <w:r w:rsidRPr="00E93A89">
              <w:rPr>
                <w:lang w:eastAsia="en-US"/>
              </w:rPr>
              <w:t xml:space="preserve"> </w:t>
            </w:r>
            <w:r>
              <w:rPr>
                <w:lang w:eastAsia="en-US"/>
              </w:rPr>
              <w:t>детей</w:t>
            </w:r>
            <w:r w:rsidRPr="00E93A89">
              <w:rPr>
                <w:lang w:eastAsia="en-US"/>
              </w:rPr>
              <w:t>.</w:t>
            </w:r>
          </w:p>
          <w:p w:rsidR="00E93A89" w:rsidRDefault="00E93A89" w:rsidP="00FA2AE8">
            <w:pPr>
              <w:rPr>
                <w:lang w:eastAsia="en-US"/>
              </w:rPr>
            </w:pPr>
            <w:r w:rsidRPr="00E93A89">
              <w:rPr>
                <w:lang w:eastAsia="en-US"/>
              </w:rPr>
              <w:object w:dxaOrig="7216" w:dyaOrig="5390">
                <v:shape id="_x0000_i1028" type="#_x0000_t75" style="width:111pt;height:82.5pt" o:ole="">
                  <v:imagedata r:id="rId14" o:title=""/>
                </v:shape>
                <o:OLEObject Type="Embed" ProgID="PowerPoint.Slide.12" ShapeID="_x0000_i1028" DrawAspect="Content" ObjectID="_1698475370" r:id="rId15"/>
              </w:object>
            </w:r>
            <w:r w:rsidRPr="00E93A89">
              <w:rPr>
                <w:rFonts w:eastAsiaTheme="minorHAnsi"/>
                <w:sz w:val="28"/>
                <w:szCs w:val="22"/>
              </w:rPr>
              <w:t xml:space="preserve"> </w:t>
            </w:r>
            <w:r w:rsidRPr="00E93A89">
              <w:rPr>
                <w:lang w:eastAsia="en-US"/>
              </w:rPr>
              <w:object w:dxaOrig="7216" w:dyaOrig="5390">
                <v:shape id="_x0000_i1029" type="#_x0000_t75" style="width:113.25pt;height:84.75pt" o:ole="">
                  <v:imagedata r:id="rId16" o:title=""/>
                </v:shape>
                <o:OLEObject Type="Embed" ProgID="PowerPoint.Slide.12" ShapeID="_x0000_i1029" DrawAspect="Content" ObjectID="_1698475371" r:id="rId17"/>
              </w:object>
            </w:r>
          </w:p>
          <w:p w:rsidR="00E93A89" w:rsidRDefault="00E93A89" w:rsidP="00FA2AE8">
            <w:pPr>
              <w:rPr>
                <w:lang w:eastAsia="en-US"/>
              </w:rPr>
            </w:pPr>
          </w:p>
          <w:p w:rsidR="00E93A89" w:rsidRDefault="00E93A89" w:rsidP="00FA2AE8">
            <w:pPr>
              <w:rPr>
                <w:lang w:eastAsia="en-US"/>
              </w:rPr>
            </w:pPr>
          </w:p>
          <w:p w:rsidR="00E93A89" w:rsidRDefault="00E93A89" w:rsidP="00FA2AE8">
            <w:pPr>
              <w:rPr>
                <w:lang w:eastAsia="en-US"/>
              </w:rPr>
            </w:pPr>
          </w:p>
          <w:p w:rsidR="00E93A89" w:rsidRDefault="00E93A89" w:rsidP="00FA2AE8">
            <w:pPr>
              <w:rPr>
                <w:lang w:eastAsia="en-US"/>
              </w:rPr>
            </w:pPr>
            <w:r w:rsidRPr="00E93A89">
              <w:rPr>
                <w:lang w:eastAsia="en-US"/>
              </w:rPr>
              <w:object w:dxaOrig="7216" w:dyaOrig="5390">
                <v:shape id="_x0000_i1030" type="#_x0000_t75" style="width:117.75pt;height:87.75pt" o:ole="">
                  <v:imagedata r:id="rId18" o:title=""/>
                </v:shape>
                <o:OLEObject Type="Embed" ProgID="PowerPoint.Slide.12" ShapeID="_x0000_i1030" DrawAspect="Content" ObjectID="_1698475372" r:id="rId19"/>
              </w:object>
            </w:r>
          </w:p>
          <w:p w:rsidR="00E93A89" w:rsidRDefault="00E93A89" w:rsidP="00FA2AE8">
            <w:pPr>
              <w:rPr>
                <w:lang w:eastAsia="en-US"/>
              </w:rPr>
            </w:pPr>
          </w:p>
          <w:p w:rsidR="00E93A89" w:rsidRPr="00E93A89" w:rsidRDefault="00E93A89" w:rsidP="00FA2AE8">
            <w:pPr>
              <w:rPr>
                <w:lang w:eastAsia="en-US"/>
              </w:rPr>
            </w:pPr>
            <w:r>
              <w:rPr>
                <w:lang w:eastAsia="en-US"/>
              </w:rPr>
              <w:t>Читают письмо и заполняют пропуски.</w:t>
            </w:r>
          </w:p>
          <w:p w:rsidR="00E93A89" w:rsidRDefault="00E93A89" w:rsidP="00FA2AE8">
            <w:pPr>
              <w:rPr>
                <w:lang w:eastAsia="en-US"/>
              </w:rPr>
            </w:pPr>
            <w:r w:rsidRPr="00E93A89">
              <w:rPr>
                <w:lang w:eastAsia="en-US"/>
              </w:rPr>
              <w:object w:dxaOrig="7216" w:dyaOrig="5390">
                <v:shape id="_x0000_i1031" type="#_x0000_t75" style="width:84pt;height:62.25pt" o:ole="">
                  <v:imagedata r:id="rId20" o:title=""/>
                </v:shape>
                <o:OLEObject Type="Embed" ProgID="PowerPoint.Slide.12" ShapeID="_x0000_i1031" DrawAspect="Content" ObjectID="_1698475373" r:id="rId21"/>
              </w:object>
            </w:r>
          </w:p>
          <w:p w:rsidR="00F17B4E" w:rsidRDefault="00F17B4E" w:rsidP="00FA2AE8">
            <w:pPr>
              <w:rPr>
                <w:lang w:eastAsia="en-US"/>
              </w:rPr>
            </w:pPr>
          </w:p>
          <w:p w:rsidR="00F17B4E" w:rsidRDefault="00F17B4E" w:rsidP="00FA2AE8">
            <w:pPr>
              <w:rPr>
                <w:lang w:eastAsia="en-US"/>
              </w:rPr>
            </w:pPr>
          </w:p>
          <w:p w:rsidR="00F17B4E" w:rsidRDefault="00F17B4E" w:rsidP="00FA2AE8">
            <w:pPr>
              <w:rPr>
                <w:lang w:eastAsia="en-US"/>
              </w:rPr>
            </w:pPr>
            <w:r>
              <w:rPr>
                <w:lang w:eastAsia="en-US"/>
              </w:rPr>
              <w:lastRenderedPageBreak/>
              <w:t>Соотносят реплики и составляют собственные диалоги.</w:t>
            </w:r>
          </w:p>
          <w:p w:rsidR="00F17B4E" w:rsidRPr="00E93A89" w:rsidRDefault="00F17B4E" w:rsidP="00FA2AE8">
            <w:pPr>
              <w:rPr>
                <w:lang w:eastAsia="en-US"/>
              </w:rPr>
            </w:pPr>
            <w:r w:rsidRPr="00F17B4E">
              <w:rPr>
                <w:lang w:eastAsia="en-US"/>
              </w:rPr>
              <w:object w:dxaOrig="7216" w:dyaOrig="5390">
                <v:shape id="_x0000_i1032" type="#_x0000_t75" style="width:115.5pt;height:86.25pt" o:ole="">
                  <v:imagedata r:id="rId22" o:title=""/>
                </v:shape>
                <o:OLEObject Type="Embed" ProgID="PowerPoint.Slide.12" ShapeID="_x0000_i1032" DrawAspect="Content" ObjectID="_1698475374" r:id="rId23"/>
              </w:object>
            </w:r>
          </w:p>
        </w:tc>
        <w:tc>
          <w:tcPr>
            <w:tcW w:w="850" w:type="dxa"/>
            <w:tcBorders>
              <w:top w:val="single" w:sz="4" w:space="0" w:color="auto"/>
              <w:left w:val="single" w:sz="4" w:space="0" w:color="auto"/>
              <w:bottom w:val="single" w:sz="4" w:space="0" w:color="auto"/>
              <w:right w:val="single" w:sz="4" w:space="0" w:color="auto"/>
            </w:tcBorders>
          </w:tcPr>
          <w:p w:rsidR="00493D7B" w:rsidRPr="000615A1" w:rsidRDefault="00493D7B">
            <w:pPr>
              <w:spacing w:line="276" w:lineRule="auto"/>
              <w:jc w:val="center"/>
              <w:rPr>
                <w:rFonts w:eastAsia="Calibri"/>
                <w:lang w:eastAsia="en-US"/>
              </w:rPr>
            </w:pPr>
            <w:r w:rsidRPr="000615A1">
              <w:rPr>
                <w:rFonts w:eastAsia="Calibri"/>
                <w:lang w:eastAsia="en-US"/>
              </w:rPr>
              <w:lastRenderedPageBreak/>
              <w:t>6</w:t>
            </w:r>
          </w:p>
          <w:p w:rsidR="00493D7B" w:rsidRPr="000615A1" w:rsidRDefault="00493D7B">
            <w:pPr>
              <w:spacing w:line="276" w:lineRule="auto"/>
              <w:jc w:val="center"/>
              <w:rPr>
                <w:rFonts w:eastAsia="Calibri"/>
                <w:lang w:eastAsia="en-US"/>
              </w:rPr>
            </w:pPr>
            <w:r w:rsidRPr="000615A1">
              <w:rPr>
                <w:rFonts w:eastAsia="Calibri"/>
                <w:lang w:eastAsia="en-US"/>
              </w:rPr>
              <w:t>7</w:t>
            </w:r>
          </w:p>
          <w:p w:rsidR="00493D7B" w:rsidRPr="000615A1" w:rsidRDefault="00493D7B">
            <w:pPr>
              <w:spacing w:line="276" w:lineRule="auto"/>
              <w:jc w:val="center"/>
              <w:rPr>
                <w:rFonts w:eastAsia="Calibri"/>
                <w:lang w:eastAsia="en-US"/>
              </w:rPr>
            </w:pPr>
            <w:r w:rsidRPr="000615A1">
              <w:rPr>
                <w:rFonts w:eastAsia="Calibri"/>
                <w:lang w:eastAsia="en-US"/>
              </w:rPr>
              <w:t>9</w:t>
            </w:r>
          </w:p>
          <w:p w:rsidR="00493D7B" w:rsidRPr="000615A1" w:rsidRDefault="00493D7B">
            <w:pPr>
              <w:spacing w:line="276" w:lineRule="auto"/>
              <w:jc w:val="center"/>
              <w:rPr>
                <w:rFonts w:eastAsia="Calibri"/>
                <w:lang w:eastAsia="en-US"/>
              </w:rPr>
            </w:pPr>
            <w:r w:rsidRPr="000615A1">
              <w:rPr>
                <w:rFonts w:eastAsia="Calibri"/>
                <w:lang w:eastAsia="en-US"/>
              </w:rPr>
              <w:t>11</w:t>
            </w:r>
          </w:p>
          <w:p w:rsidR="00493D7B" w:rsidRPr="000615A1" w:rsidRDefault="00493D7B">
            <w:pPr>
              <w:spacing w:line="276" w:lineRule="auto"/>
              <w:jc w:val="center"/>
              <w:rPr>
                <w:rFonts w:eastAsia="Calibri"/>
                <w:lang w:eastAsia="en-US"/>
              </w:rPr>
            </w:pPr>
            <w:r w:rsidRPr="000615A1">
              <w:rPr>
                <w:rFonts w:eastAsia="Calibri"/>
                <w:lang w:eastAsia="en-US"/>
              </w:rPr>
              <w:t>12</w:t>
            </w:r>
          </w:p>
          <w:p w:rsidR="00493D7B" w:rsidRPr="000615A1" w:rsidRDefault="00493D7B">
            <w:pPr>
              <w:spacing w:line="276" w:lineRule="auto"/>
              <w:jc w:val="center"/>
              <w:rPr>
                <w:rFonts w:eastAsia="Calibri"/>
                <w:lang w:eastAsia="en-US"/>
              </w:rPr>
            </w:pPr>
            <w:r w:rsidRPr="000615A1">
              <w:rPr>
                <w:rFonts w:eastAsia="Calibri"/>
                <w:lang w:eastAsia="en-US"/>
              </w:rPr>
              <w:t>13</w:t>
            </w:r>
          </w:p>
          <w:p w:rsidR="00493D7B" w:rsidRPr="000615A1" w:rsidRDefault="00493D7B">
            <w:pPr>
              <w:spacing w:line="276" w:lineRule="auto"/>
              <w:jc w:val="center"/>
              <w:rPr>
                <w:rFonts w:eastAsia="Calibri"/>
                <w:lang w:eastAsia="en-US"/>
              </w:rPr>
            </w:pPr>
            <w:r w:rsidRPr="000615A1">
              <w:rPr>
                <w:rFonts w:eastAsia="Calibri"/>
                <w:lang w:eastAsia="en-US"/>
              </w:rPr>
              <w:t>16</w:t>
            </w:r>
          </w:p>
          <w:p w:rsidR="00493D7B" w:rsidRPr="000615A1" w:rsidRDefault="00493D7B">
            <w:pPr>
              <w:spacing w:line="276" w:lineRule="auto"/>
              <w:jc w:val="center"/>
              <w:rPr>
                <w:rFonts w:eastAsia="Calibri"/>
                <w:lang w:eastAsia="en-US"/>
              </w:rPr>
            </w:pPr>
            <w:r w:rsidRPr="000615A1">
              <w:rPr>
                <w:rFonts w:eastAsia="Calibri"/>
                <w:lang w:eastAsia="en-US"/>
              </w:rPr>
              <w:t>17</w:t>
            </w:r>
          </w:p>
          <w:p w:rsidR="00493D7B" w:rsidRPr="000615A1" w:rsidRDefault="00493D7B">
            <w:pPr>
              <w:spacing w:line="276" w:lineRule="auto"/>
              <w:jc w:val="center"/>
              <w:rPr>
                <w:rFonts w:eastAsia="Calibri"/>
                <w:lang w:eastAsia="en-US"/>
              </w:rPr>
            </w:pPr>
            <w:r w:rsidRPr="000615A1">
              <w:rPr>
                <w:rFonts w:eastAsia="Calibri"/>
                <w:lang w:eastAsia="en-US"/>
              </w:rPr>
              <w:t>18</w:t>
            </w:r>
          </w:p>
          <w:p w:rsidR="00493D7B" w:rsidRPr="000615A1" w:rsidRDefault="00493D7B">
            <w:pPr>
              <w:spacing w:line="276" w:lineRule="auto"/>
              <w:jc w:val="center"/>
              <w:rPr>
                <w:rFonts w:eastAsia="Calibri"/>
                <w:lang w:eastAsia="en-US"/>
              </w:rPr>
            </w:pPr>
            <w:r w:rsidRPr="000615A1">
              <w:rPr>
                <w:rFonts w:eastAsia="Calibri"/>
                <w:lang w:eastAsia="en-US"/>
              </w:rPr>
              <w:t>19</w:t>
            </w:r>
          </w:p>
          <w:p w:rsidR="00493D7B" w:rsidRPr="000615A1" w:rsidRDefault="00493D7B">
            <w:pPr>
              <w:spacing w:line="276" w:lineRule="auto"/>
              <w:jc w:val="center"/>
              <w:rPr>
                <w:rFonts w:eastAsia="Calibri"/>
                <w:lang w:eastAsia="en-US"/>
              </w:rPr>
            </w:pPr>
            <w:r w:rsidRPr="000615A1">
              <w:rPr>
                <w:rFonts w:eastAsia="Calibri"/>
                <w:lang w:eastAsia="en-US"/>
              </w:rPr>
              <w:t>20</w:t>
            </w:r>
          </w:p>
          <w:p w:rsidR="00493D7B" w:rsidRPr="000615A1" w:rsidRDefault="00493D7B">
            <w:pPr>
              <w:spacing w:line="276" w:lineRule="auto"/>
              <w:jc w:val="center"/>
              <w:rPr>
                <w:rFonts w:eastAsia="Calibri"/>
                <w:lang w:eastAsia="en-US"/>
              </w:rPr>
            </w:pPr>
            <w:r w:rsidRPr="000615A1">
              <w:rPr>
                <w:rFonts w:eastAsia="Calibri"/>
                <w:lang w:eastAsia="en-US"/>
              </w:rPr>
              <w:t>21</w:t>
            </w:r>
          </w:p>
          <w:p w:rsidR="00493D7B" w:rsidRDefault="00493D7B">
            <w:pPr>
              <w:spacing w:line="276" w:lineRule="auto"/>
              <w:jc w:val="center"/>
              <w:rPr>
                <w:rFonts w:eastAsia="Calibri"/>
                <w:lang w:eastAsia="en-US"/>
              </w:rPr>
            </w:pPr>
            <w:r w:rsidRPr="000615A1">
              <w:rPr>
                <w:rFonts w:eastAsia="Calibri"/>
                <w:lang w:eastAsia="en-US"/>
              </w:rPr>
              <w:t>22</w:t>
            </w:r>
          </w:p>
          <w:p w:rsidR="00F17B4E" w:rsidRDefault="00F17B4E">
            <w:pPr>
              <w:spacing w:line="276" w:lineRule="auto"/>
              <w:jc w:val="center"/>
              <w:rPr>
                <w:rFonts w:eastAsia="Calibri"/>
                <w:lang w:eastAsia="en-US"/>
              </w:rPr>
            </w:pPr>
            <w:r>
              <w:rPr>
                <w:rFonts w:eastAsia="Calibri"/>
                <w:lang w:eastAsia="en-US"/>
              </w:rPr>
              <w:t>24</w:t>
            </w:r>
          </w:p>
          <w:p w:rsidR="00E93A89" w:rsidRPr="000615A1" w:rsidRDefault="00E93A89">
            <w:pPr>
              <w:spacing w:line="276" w:lineRule="auto"/>
              <w:jc w:val="center"/>
              <w:rPr>
                <w:rFonts w:eastAsia="Calibri"/>
                <w:lang w:eastAsia="en-US"/>
              </w:rPr>
            </w:pPr>
          </w:p>
          <w:p w:rsidR="00493D7B" w:rsidRPr="000615A1" w:rsidRDefault="00493D7B">
            <w:pPr>
              <w:spacing w:line="276" w:lineRule="auto"/>
              <w:jc w:val="center"/>
              <w:rPr>
                <w:rFonts w:eastAsia="Calibri"/>
                <w:lang w:eastAsia="en-US"/>
              </w:rPr>
            </w:pPr>
          </w:p>
          <w:p w:rsidR="00493D7B" w:rsidRPr="000615A1" w:rsidRDefault="00493D7B">
            <w:pPr>
              <w:spacing w:line="276" w:lineRule="auto"/>
              <w:jc w:val="center"/>
              <w:rPr>
                <w:rFonts w:eastAsia="Calibri"/>
                <w:lang w:eastAsia="en-US"/>
              </w:rPr>
            </w:pPr>
          </w:p>
          <w:p w:rsidR="00493D7B" w:rsidRPr="000615A1" w:rsidRDefault="00493D7B">
            <w:pPr>
              <w:spacing w:line="276" w:lineRule="auto"/>
              <w:rPr>
                <w:rFonts w:eastAsia="Calibri"/>
                <w:lang w:eastAsia="en-US"/>
              </w:rPr>
            </w:pPr>
          </w:p>
          <w:p w:rsidR="00FA2AE8" w:rsidRDefault="00FA2AE8" w:rsidP="00BA50E0">
            <w:pPr>
              <w:spacing w:line="276" w:lineRule="auto"/>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FA2AE8" w:rsidRPr="00FA2AE8" w:rsidRDefault="00FA2AE8" w:rsidP="00FA2AE8">
            <w:pPr>
              <w:rPr>
                <w:rFonts w:eastAsia="Calibri"/>
                <w:lang w:eastAsia="en-US"/>
              </w:rPr>
            </w:pPr>
          </w:p>
          <w:p w:rsidR="00493D7B" w:rsidRPr="00FA2AE8" w:rsidRDefault="00493D7B" w:rsidP="00FA2AE8">
            <w:pPr>
              <w:rPr>
                <w:rFonts w:eastAsia="Calibri"/>
                <w:lang w:val="en-US" w:eastAsia="en-US"/>
              </w:rPr>
            </w:pPr>
          </w:p>
        </w:tc>
        <w:tc>
          <w:tcPr>
            <w:tcW w:w="709" w:type="dxa"/>
            <w:tcBorders>
              <w:top w:val="single" w:sz="4" w:space="0" w:color="auto"/>
              <w:left w:val="single" w:sz="4" w:space="0" w:color="auto"/>
              <w:bottom w:val="single" w:sz="4" w:space="0" w:color="auto"/>
              <w:right w:val="single" w:sz="4" w:space="0" w:color="auto"/>
            </w:tcBorders>
            <w:hideMark/>
          </w:tcPr>
          <w:p w:rsidR="00493D7B" w:rsidRPr="000615A1" w:rsidRDefault="00170CA5">
            <w:pPr>
              <w:spacing w:line="276" w:lineRule="auto"/>
              <w:jc w:val="center"/>
              <w:rPr>
                <w:rFonts w:eastAsia="Calibri"/>
                <w:lang w:eastAsia="en-US"/>
              </w:rPr>
            </w:pPr>
            <w:r w:rsidRPr="000615A1">
              <w:rPr>
                <w:rFonts w:eastAsia="Calibri"/>
                <w:lang w:eastAsia="en-US"/>
              </w:rPr>
              <w:lastRenderedPageBreak/>
              <w:t>2</w:t>
            </w:r>
            <w:r w:rsidR="00034212">
              <w:rPr>
                <w:rFonts w:eastAsia="Calibri"/>
                <w:lang w:eastAsia="en-US"/>
              </w:rPr>
              <w:t>4</w:t>
            </w:r>
          </w:p>
        </w:tc>
      </w:tr>
      <w:tr w:rsidR="00493D7B" w:rsidTr="00493D7B">
        <w:trPr>
          <w:trHeight w:val="139"/>
        </w:trPr>
        <w:tc>
          <w:tcPr>
            <w:tcW w:w="1134"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sidRPr="000615A1">
              <w:rPr>
                <w:rFonts w:eastAsia="Calibri"/>
                <w:lang w:eastAsia="en-US"/>
              </w:rPr>
              <w:lastRenderedPageBreak/>
              <w:t>6.</w:t>
            </w:r>
            <w:r>
              <w:rPr>
                <w:rFonts w:eastAsia="Calibri"/>
                <w:lang w:eastAsia="en-US"/>
              </w:rPr>
              <w:t>Сообщение</w:t>
            </w:r>
            <w:r w:rsidRPr="000615A1">
              <w:rPr>
                <w:rFonts w:eastAsia="Calibri"/>
                <w:lang w:eastAsia="en-US"/>
              </w:rPr>
              <w:t xml:space="preserve"> </w:t>
            </w:r>
            <w:r>
              <w:rPr>
                <w:rFonts w:eastAsia="Calibri"/>
                <w:lang w:eastAsia="en-US"/>
              </w:rPr>
              <w:t>домаш</w:t>
            </w:r>
            <w:r w:rsidRPr="000615A1">
              <w:rPr>
                <w:rFonts w:eastAsia="Calibri"/>
                <w:lang w:eastAsia="en-US"/>
              </w:rPr>
              <w:t>-</w:t>
            </w:r>
            <w:r>
              <w:rPr>
                <w:rFonts w:eastAsia="Calibri"/>
                <w:lang w:eastAsia="en-US"/>
              </w:rPr>
              <w:t>него задания</w:t>
            </w:r>
          </w:p>
        </w:tc>
        <w:tc>
          <w:tcPr>
            <w:tcW w:w="1843"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Объяснить домашнее задание</w:t>
            </w:r>
          </w:p>
        </w:tc>
        <w:tc>
          <w:tcPr>
            <w:tcW w:w="481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rPr>
                <w:rFonts w:eastAsia="Calibri"/>
                <w:noProof/>
                <w:lang w:val="en-US" w:eastAsia="en-US"/>
              </w:rPr>
            </w:pPr>
            <w:r>
              <w:rPr>
                <w:rFonts w:eastAsia="Calibri"/>
                <w:noProof/>
                <w:lang w:eastAsia="en-US"/>
              </w:rPr>
              <w:t>Объясняет</w:t>
            </w:r>
            <w:r>
              <w:rPr>
                <w:rFonts w:eastAsia="Calibri"/>
                <w:noProof/>
                <w:lang w:val="en-US" w:eastAsia="en-US"/>
              </w:rPr>
              <w:t xml:space="preserve"> </w:t>
            </w:r>
            <w:r>
              <w:rPr>
                <w:rFonts w:eastAsia="Calibri"/>
                <w:noProof/>
                <w:lang w:eastAsia="en-US"/>
              </w:rPr>
              <w:t>домашнее</w:t>
            </w:r>
            <w:r>
              <w:rPr>
                <w:rFonts w:eastAsia="Calibri"/>
                <w:noProof/>
                <w:lang w:val="en-US" w:eastAsia="en-US"/>
              </w:rPr>
              <w:t xml:space="preserve"> </w:t>
            </w:r>
            <w:r>
              <w:rPr>
                <w:rFonts w:eastAsia="Calibri"/>
                <w:noProof/>
                <w:lang w:eastAsia="en-US"/>
              </w:rPr>
              <w:t>задание</w:t>
            </w:r>
            <w:r>
              <w:rPr>
                <w:rFonts w:eastAsia="Calibri"/>
                <w:noProof/>
                <w:lang w:val="en-US" w:eastAsia="en-US"/>
              </w:rPr>
              <w:t>.</w:t>
            </w:r>
          </w:p>
          <w:p w:rsidR="00346129" w:rsidRPr="00346129" w:rsidRDefault="00493D7B" w:rsidP="00346129">
            <w:pPr>
              <w:spacing w:line="276" w:lineRule="auto"/>
              <w:rPr>
                <w:rFonts w:eastAsia="Calibri"/>
                <w:i/>
                <w:noProof/>
                <w:lang w:val="en-US" w:eastAsia="en-US"/>
              </w:rPr>
            </w:pPr>
            <w:r>
              <w:rPr>
                <w:rFonts w:eastAsia="Calibri"/>
                <w:i/>
                <w:noProof/>
                <w:lang w:val="en-US" w:eastAsia="en-US"/>
              </w:rPr>
              <w:t>Your</w:t>
            </w:r>
            <w:r w:rsidRPr="00BA7B68">
              <w:rPr>
                <w:rFonts w:eastAsia="Calibri"/>
                <w:i/>
                <w:noProof/>
                <w:lang w:val="en-US" w:eastAsia="en-US"/>
              </w:rPr>
              <w:t xml:space="preserve"> </w:t>
            </w:r>
            <w:r>
              <w:rPr>
                <w:rFonts w:eastAsia="Calibri"/>
                <w:i/>
                <w:noProof/>
                <w:lang w:val="en-US" w:eastAsia="en-US"/>
              </w:rPr>
              <w:t>hometask</w:t>
            </w:r>
            <w:r w:rsidRPr="00BA7B68">
              <w:rPr>
                <w:rFonts w:eastAsia="Calibri"/>
                <w:i/>
                <w:noProof/>
                <w:lang w:val="en-US" w:eastAsia="en-US"/>
              </w:rPr>
              <w:t xml:space="preserve"> </w:t>
            </w:r>
            <w:r>
              <w:rPr>
                <w:rFonts w:eastAsia="Calibri"/>
                <w:i/>
                <w:noProof/>
                <w:lang w:val="en-US" w:eastAsia="en-US"/>
              </w:rPr>
              <w:t>is</w:t>
            </w:r>
            <w:r w:rsidRPr="00BA7B68">
              <w:rPr>
                <w:rFonts w:eastAsia="Calibri"/>
                <w:i/>
                <w:noProof/>
                <w:lang w:val="en-US" w:eastAsia="en-US"/>
              </w:rPr>
              <w:t xml:space="preserve"> </w:t>
            </w:r>
            <w:r>
              <w:rPr>
                <w:rFonts w:eastAsia="Calibri"/>
                <w:i/>
                <w:noProof/>
                <w:lang w:val="en-US" w:eastAsia="en-US"/>
              </w:rPr>
              <w:t>to</w:t>
            </w:r>
            <w:r w:rsidR="00FA2AE8">
              <w:rPr>
                <w:rFonts w:eastAsia="Calibri"/>
                <w:i/>
                <w:noProof/>
                <w:lang w:val="en-US" w:eastAsia="en-US"/>
              </w:rPr>
              <w:t xml:space="preserve"> </w:t>
            </w:r>
            <w:r w:rsidR="00F17B4E">
              <w:rPr>
                <w:rFonts w:eastAsia="Calibri"/>
                <w:i/>
                <w:noProof/>
                <w:lang w:val="en-US" w:eastAsia="en-US"/>
              </w:rPr>
              <w:t>learn 2d by heart.</w:t>
            </w:r>
          </w:p>
          <w:p w:rsidR="00493D7B" w:rsidRPr="00BA7B68" w:rsidRDefault="00493D7B" w:rsidP="00346129">
            <w:pPr>
              <w:spacing w:line="276" w:lineRule="auto"/>
              <w:rPr>
                <w:rFonts w:eastAsia="Calibri"/>
                <w:i/>
                <w:noProof/>
                <w:lang w:val="en-US" w:eastAsia="en-US"/>
              </w:rPr>
            </w:pPr>
          </w:p>
        </w:tc>
        <w:tc>
          <w:tcPr>
            <w:tcW w:w="6096"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rPr>
                <w:rFonts w:eastAsia="Calibri"/>
                <w:lang w:eastAsia="en-US"/>
              </w:rPr>
            </w:pPr>
            <w:r>
              <w:rPr>
                <w:rFonts w:eastAsia="Calibri"/>
                <w:lang w:eastAsia="en-US"/>
              </w:rPr>
              <w:t>Записывают домашнее задание.</w:t>
            </w:r>
          </w:p>
        </w:tc>
        <w:tc>
          <w:tcPr>
            <w:tcW w:w="850" w:type="dxa"/>
            <w:tcBorders>
              <w:top w:val="single" w:sz="4" w:space="0" w:color="auto"/>
              <w:left w:val="single" w:sz="4" w:space="0" w:color="auto"/>
              <w:bottom w:val="single" w:sz="4" w:space="0" w:color="auto"/>
              <w:right w:val="single" w:sz="4" w:space="0" w:color="auto"/>
            </w:tcBorders>
          </w:tcPr>
          <w:p w:rsidR="00493D7B" w:rsidRPr="008401BC" w:rsidRDefault="00493D7B">
            <w:pPr>
              <w:spacing w:line="276" w:lineRule="auto"/>
              <w:jc w:val="center"/>
              <w:rPr>
                <w:rFonts w:eastAsia="Calibri"/>
                <w:lang w:eastAsia="en-US"/>
              </w:rPr>
            </w:pPr>
          </w:p>
        </w:tc>
        <w:tc>
          <w:tcPr>
            <w:tcW w:w="70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rPr>
                <w:rFonts w:eastAsia="Calibri"/>
                <w:lang w:eastAsia="en-US"/>
              </w:rPr>
            </w:pPr>
            <w:r>
              <w:rPr>
                <w:rFonts w:eastAsia="Calibri"/>
                <w:lang w:eastAsia="en-US"/>
              </w:rPr>
              <w:t>1</w:t>
            </w:r>
          </w:p>
        </w:tc>
      </w:tr>
      <w:tr w:rsidR="00493D7B" w:rsidTr="00493D7B">
        <w:trPr>
          <w:trHeight w:val="1408"/>
        </w:trPr>
        <w:tc>
          <w:tcPr>
            <w:tcW w:w="1134"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lang w:eastAsia="en-US"/>
              </w:rPr>
              <w:t>7.Рефлексия</w:t>
            </w:r>
          </w:p>
        </w:tc>
        <w:tc>
          <w:tcPr>
            <w:tcW w:w="1843"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eastAsia="en-US"/>
              </w:rPr>
            </w:pPr>
            <w:r>
              <w:rPr>
                <w:rFonts w:eastAsia="Calibri"/>
                <w:lang w:eastAsia="en-US"/>
              </w:rPr>
              <w:t>Подвести итоги урока</w:t>
            </w:r>
          </w:p>
        </w:tc>
        <w:tc>
          <w:tcPr>
            <w:tcW w:w="481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rPr>
                <w:lang w:eastAsia="en-US"/>
              </w:rPr>
            </w:pPr>
            <w:r>
              <w:rPr>
                <w:lang w:eastAsia="en-US"/>
              </w:rPr>
              <w:t>Благодарит за урок. Раздает рефлексивные карточки.</w:t>
            </w:r>
          </w:p>
          <w:p w:rsidR="00493D7B" w:rsidRDefault="00493D7B">
            <w:pPr>
              <w:spacing w:line="276" w:lineRule="auto"/>
              <w:rPr>
                <w:lang w:val="en-US" w:eastAsia="en-US"/>
              </w:rPr>
            </w:pPr>
            <w:r>
              <w:rPr>
                <w:i/>
                <w:lang w:val="en-US" w:eastAsia="en-US"/>
              </w:rPr>
              <w:t>Have</w:t>
            </w:r>
            <w:r w:rsidRPr="003B4F5E">
              <w:rPr>
                <w:i/>
                <w:lang w:val="en-US" w:eastAsia="en-US"/>
              </w:rPr>
              <w:t xml:space="preserve"> </w:t>
            </w:r>
            <w:r>
              <w:rPr>
                <w:i/>
                <w:lang w:val="en-US" w:eastAsia="en-US"/>
              </w:rPr>
              <w:t>you</w:t>
            </w:r>
            <w:r w:rsidRPr="003B4F5E">
              <w:rPr>
                <w:i/>
                <w:lang w:val="en-US" w:eastAsia="en-US"/>
              </w:rPr>
              <w:t xml:space="preserve"> </w:t>
            </w:r>
            <w:r>
              <w:rPr>
                <w:i/>
                <w:lang w:val="en-US" w:eastAsia="en-US"/>
              </w:rPr>
              <w:t>learned something new? What can you do now? What was interesting/ difficult for you?</w:t>
            </w:r>
          </w:p>
          <w:p w:rsidR="00493D7B" w:rsidRDefault="00493D7B">
            <w:pPr>
              <w:spacing w:line="276" w:lineRule="auto"/>
              <w:rPr>
                <w:lang w:eastAsia="en-US"/>
              </w:rPr>
            </w:pPr>
            <w:r>
              <w:rPr>
                <w:lang w:eastAsia="en-US"/>
              </w:rPr>
              <w:t xml:space="preserve">Подводит итоги урока, выставляет  </w:t>
            </w:r>
          </w:p>
          <w:p w:rsidR="00493D7B" w:rsidRDefault="00493D7B">
            <w:pPr>
              <w:spacing w:line="276" w:lineRule="auto"/>
              <w:rPr>
                <w:lang w:eastAsia="en-US"/>
              </w:rPr>
            </w:pPr>
            <w:r>
              <w:rPr>
                <w:lang w:eastAsia="en-US"/>
              </w:rPr>
              <w:t>оценки.</w:t>
            </w:r>
          </w:p>
        </w:tc>
        <w:tc>
          <w:tcPr>
            <w:tcW w:w="6096" w:type="dxa"/>
            <w:tcBorders>
              <w:top w:val="single" w:sz="4" w:space="0" w:color="auto"/>
              <w:left w:val="single" w:sz="4" w:space="0" w:color="auto"/>
              <w:bottom w:val="single" w:sz="4" w:space="0" w:color="auto"/>
              <w:right w:val="single" w:sz="4" w:space="0" w:color="auto"/>
            </w:tcBorders>
          </w:tcPr>
          <w:p w:rsidR="00493D7B" w:rsidRDefault="00493D7B">
            <w:pPr>
              <w:pStyle w:val="a3"/>
              <w:spacing w:line="276" w:lineRule="auto"/>
              <w:jc w:val="left"/>
              <w:rPr>
                <w:rFonts w:eastAsia="Calibri"/>
                <w:sz w:val="24"/>
                <w:szCs w:val="24"/>
                <w:lang w:val="ru-RU" w:eastAsia="en-US"/>
              </w:rPr>
            </w:pPr>
            <w:r>
              <w:rPr>
                <w:sz w:val="24"/>
                <w:szCs w:val="24"/>
                <w:lang w:val="ru-RU" w:eastAsia="en-US"/>
              </w:rPr>
              <w:t xml:space="preserve">Оценивают </w:t>
            </w:r>
            <w:r>
              <w:rPr>
                <w:rFonts w:eastAsia="Calibri"/>
                <w:sz w:val="24"/>
                <w:szCs w:val="24"/>
                <w:lang w:val="ru-RU" w:eastAsia="en-US"/>
              </w:rPr>
              <w:t>работу вербально (ответы на вопросы) и невербально (отметки на специальных карточках).</w:t>
            </w:r>
          </w:p>
          <w:p w:rsidR="00493D7B" w:rsidRDefault="00493D7B">
            <w:pPr>
              <w:spacing w:line="276" w:lineRule="auto"/>
              <w:rPr>
                <w:rFonts w:eastAsia="Calibri"/>
                <w:noProof/>
                <w:lang w:eastAsia="en-US"/>
              </w:rPr>
            </w:pPr>
          </w:p>
        </w:tc>
        <w:tc>
          <w:tcPr>
            <w:tcW w:w="850" w:type="dxa"/>
            <w:tcBorders>
              <w:top w:val="single" w:sz="4" w:space="0" w:color="auto"/>
              <w:left w:val="single" w:sz="4" w:space="0" w:color="auto"/>
              <w:bottom w:val="single" w:sz="4" w:space="0" w:color="auto"/>
              <w:right w:val="single" w:sz="4" w:space="0" w:color="auto"/>
            </w:tcBorders>
          </w:tcPr>
          <w:p w:rsidR="00493D7B" w:rsidRDefault="00493D7B">
            <w:pPr>
              <w:tabs>
                <w:tab w:val="left" w:pos="709"/>
                <w:tab w:val="left" w:pos="851"/>
                <w:tab w:val="left" w:pos="993"/>
                <w:tab w:val="left" w:pos="1701"/>
              </w:tabs>
              <w:spacing w:line="276" w:lineRule="auto"/>
              <w:ind w:left="34"/>
              <w:jc w:val="center"/>
              <w:rPr>
                <w:rFonts w:eastAsia="Calibri"/>
                <w:lang w:eastAsia="en-US"/>
              </w:rPr>
            </w:pPr>
            <w:r>
              <w:rPr>
                <w:rFonts w:eastAsia="Calibri"/>
                <w:lang w:eastAsia="en-US"/>
              </w:rPr>
              <w:t>10</w:t>
            </w:r>
          </w:p>
          <w:p w:rsidR="00493D7B" w:rsidRDefault="00493D7B">
            <w:pPr>
              <w:tabs>
                <w:tab w:val="left" w:pos="709"/>
                <w:tab w:val="left" w:pos="851"/>
                <w:tab w:val="left" w:pos="993"/>
                <w:tab w:val="left" w:pos="1701"/>
              </w:tabs>
              <w:spacing w:line="276" w:lineRule="auto"/>
              <w:ind w:left="34"/>
              <w:jc w:val="center"/>
              <w:rPr>
                <w:rFonts w:eastAsia="Calibri"/>
                <w:lang w:eastAsia="en-US"/>
              </w:rPr>
            </w:pPr>
            <w:r>
              <w:rPr>
                <w:rFonts w:eastAsia="Calibri"/>
                <w:lang w:eastAsia="en-US"/>
              </w:rPr>
              <w:t>15</w:t>
            </w:r>
          </w:p>
          <w:p w:rsidR="00493D7B" w:rsidRDefault="00493D7B">
            <w:pPr>
              <w:tabs>
                <w:tab w:val="left" w:pos="709"/>
                <w:tab w:val="left" w:pos="851"/>
                <w:tab w:val="left" w:pos="993"/>
                <w:tab w:val="left" w:pos="1701"/>
              </w:tabs>
              <w:spacing w:line="276" w:lineRule="auto"/>
              <w:ind w:left="34"/>
              <w:jc w:val="center"/>
              <w:rPr>
                <w:rFonts w:eastAsia="Calibri"/>
                <w:lang w:eastAsia="en-US"/>
              </w:rPr>
            </w:pPr>
          </w:p>
        </w:tc>
        <w:tc>
          <w:tcPr>
            <w:tcW w:w="709" w:type="dxa"/>
            <w:tcBorders>
              <w:top w:val="single" w:sz="4" w:space="0" w:color="auto"/>
              <w:left w:val="single" w:sz="4" w:space="0" w:color="auto"/>
              <w:bottom w:val="single" w:sz="4" w:space="0" w:color="auto"/>
              <w:right w:val="single" w:sz="4" w:space="0" w:color="auto"/>
            </w:tcBorders>
            <w:hideMark/>
          </w:tcPr>
          <w:p w:rsidR="00493D7B" w:rsidRDefault="00493D7B">
            <w:pPr>
              <w:spacing w:line="276" w:lineRule="auto"/>
              <w:jc w:val="center"/>
              <w:rPr>
                <w:rFonts w:eastAsia="Calibri"/>
                <w:lang w:val="en-US" w:eastAsia="en-US"/>
              </w:rPr>
            </w:pPr>
            <w:r>
              <w:rPr>
                <w:rFonts w:eastAsia="Calibri"/>
                <w:lang w:val="en-US" w:eastAsia="en-US"/>
              </w:rPr>
              <w:t>1</w:t>
            </w:r>
          </w:p>
        </w:tc>
      </w:tr>
    </w:tbl>
    <w:p w:rsidR="00786CA4" w:rsidRDefault="00786CA4">
      <w:pPr>
        <w:rPr>
          <w:lang w:val="en-US"/>
        </w:rPr>
      </w:pPr>
    </w:p>
    <w:p w:rsidR="00493D7B" w:rsidRDefault="00493D7B">
      <w:pPr>
        <w:rPr>
          <w:lang w:val="en-US"/>
        </w:rPr>
      </w:pPr>
    </w:p>
    <w:p w:rsidR="00493D7B" w:rsidRDefault="00493D7B">
      <w:pPr>
        <w:rPr>
          <w:lang w:val="en-US"/>
        </w:rPr>
      </w:pPr>
    </w:p>
    <w:p w:rsidR="00493D7B" w:rsidRDefault="00493D7B">
      <w:pPr>
        <w:rPr>
          <w:lang w:val="en-US"/>
        </w:rPr>
      </w:pPr>
    </w:p>
    <w:p w:rsidR="00493D7B" w:rsidRPr="00493D7B" w:rsidRDefault="00493D7B">
      <w:pPr>
        <w:rPr>
          <w:lang w:val="en-US"/>
        </w:rPr>
      </w:pPr>
    </w:p>
    <w:sectPr w:rsidR="00493D7B" w:rsidRPr="00493D7B" w:rsidSect="00493D7B">
      <w:pgSz w:w="16838" w:h="11906" w:orient="landscape"/>
      <w:pgMar w:top="720" w:right="720" w:bottom="720" w:left="720" w:header="708" w:footer="708" w:gutter="0"/>
      <w:cols w:space="708"/>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30CA1" w:rsidRDefault="00C30CA1" w:rsidP="00493D7B">
      <w:r>
        <w:separator/>
      </w:r>
    </w:p>
  </w:endnote>
  <w:endnote w:type="continuationSeparator" w:id="1">
    <w:p w:rsidR="00C30CA1" w:rsidRDefault="00C30CA1" w:rsidP="00493D7B">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30CA1" w:rsidRDefault="00C30CA1" w:rsidP="00493D7B">
      <w:r>
        <w:separator/>
      </w:r>
    </w:p>
  </w:footnote>
  <w:footnote w:type="continuationSeparator" w:id="1">
    <w:p w:rsidR="00C30CA1" w:rsidRDefault="00C30CA1" w:rsidP="00493D7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DF581C"/>
    <w:multiLevelType w:val="hybridMultilevel"/>
    <w:tmpl w:val="CEE00DC4"/>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DA93C30"/>
    <w:multiLevelType w:val="hybridMultilevel"/>
    <w:tmpl w:val="9E8852E8"/>
    <w:lvl w:ilvl="0" w:tplc="F8E29200">
      <w:start w:val="1"/>
      <w:numFmt w:val="decimal"/>
      <w:lvlText w:val="%1."/>
      <w:lvlJc w:val="left"/>
      <w:pPr>
        <w:tabs>
          <w:tab w:val="num" w:pos="720"/>
        </w:tabs>
        <w:ind w:left="720" w:hanging="360"/>
      </w:pPr>
    </w:lvl>
    <w:lvl w:ilvl="1" w:tplc="8D88028E" w:tentative="1">
      <w:start w:val="1"/>
      <w:numFmt w:val="decimal"/>
      <w:lvlText w:val="%2."/>
      <w:lvlJc w:val="left"/>
      <w:pPr>
        <w:tabs>
          <w:tab w:val="num" w:pos="1440"/>
        </w:tabs>
        <w:ind w:left="1440" w:hanging="360"/>
      </w:pPr>
    </w:lvl>
    <w:lvl w:ilvl="2" w:tplc="42FEA0D8" w:tentative="1">
      <w:start w:val="1"/>
      <w:numFmt w:val="decimal"/>
      <w:lvlText w:val="%3."/>
      <w:lvlJc w:val="left"/>
      <w:pPr>
        <w:tabs>
          <w:tab w:val="num" w:pos="2160"/>
        </w:tabs>
        <w:ind w:left="2160" w:hanging="360"/>
      </w:pPr>
    </w:lvl>
    <w:lvl w:ilvl="3" w:tplc="E88A8DEE" w:tentative="1">
      <w:start w:val="1"/>
      <w:numFmt w:val="decimal"/>
      <w:lvlText w:val="%4."/>
      <w:lvlJc w:val="left"/>
      <w:pPr>
        <w:tabs>
          <w:tab w:val="num" w:pos="2880"/>
        </w:tabs>
        <w:ind w:left="2880" w:hanging="360"/>
      </w:pPr>
    </w:lvl>
    <w:lvl w:ilvl="4" w:tplc="5F2225FE" w:tentative="1">
      <w:start w:val="1"/>
      <w:numFmt w:val="decimal"/>
      <w:lvlText w:val="%5."/>
      <w:lvlJc w:val="left"/>
      <w:pPr>
        <w:tabs>
          <w:tab w:val="num" w:pos="3600"/>
        </w:tabs>
        <w:ind w:left="3600" w:hanging="360"/>
      </w:pPr>
    </w:lvl>
    <w:lvl w:ilvl="5" w:tplc="C876F526" w:tentative="1">
      <w:start w:val="1"/>
      <w:numFmt w:val="decimal"/>
      <w:lvlText w:val="%6."/>
      <w:lvlJc w:val="left"/>
      <w:pPr>
        <w:tabs>
          <w:tab w:val="num" w:pos="4320"/>
        </w:tabs>
        <w:ind w:left="4320" w:hanging="360"/>
      </w:pPr>
    </w:lvl>
    <w:lvl w:ilvl="6" w:tplc="707E2ADA" w:tentative="1">
      <w:start w:val="1"/>
      <w:numFmt w:val="decimal"/>
      <w:lvlText w:val="%7."/>
      <w:lvlJc w:val="left"/>
      <w:pPr>
        <w:tabs>
          <w:tab w:val="num" w:pos="5040"/>
        </w:tabs>
        <w:ind w:left="5040" w:hanging="360"/>
      </w:pPr>
    </w:lvl>
    <w:lvl w:ilvl="7" w:tplc="5BE61916" w:tentative="1">
      <w:start w:val="1"/>
      <w:numFmt w:val="decimal"/>
      <w:lvlText w:val="%8."/>
      <w:lvlJc w:val="left"/>
      <w:pPr>
        <w:tabs>
          <w:tab w:val="num" w:pos="5760"/>
        </w:tabs>
        <w:ind w:left="5760" w:hanging="360"/>
      </w:pPr>
    </w:lvl>
    <w:lvl w:ilvl="8" w:tplc="D630810C" w:tentative="1">
      <w:start w:val="1"/>
      <w:numFmt w:val="decimal"/>
      <w:lvlText w:val="%9."/>
      <w:lvlJc w:val="left"/>
      <w:pPr>
        <w:tabs>
          <w:tab w:val="num" w:pos="6480"/>
        </w:tabs>
        <w:ind w:left="6480" w:hanging="360"/>
      </w:pPr>
    </w:lvl>
  </w:abstractNum>
  <w:abstractNum w:abstractNumId="2">
    <w:nsid w:val="0E174537"/>
    <w:multiLevelType w:val="hybridMultilevel"/>
    <w:tmpl w:val="31F25B12"/>
    <w:lvl w:ilvl="0" w:tplc="3140CF0A">
      <w:start w:val="1"/>
      <w:numFmt w:val="bullet"/>
      <w:lvlText w:val="•"/>
      <w:lvlJc w:val="left"/>
      <w:pPr>
        <w:tabs>
          <w:tab w:val="num" w:pos="720"/>
        </w:tabs>
        <w:ind w:left="720" w:hanging="360"/>
      </w:pPr>
      <w:rPr>
        <w:rFonts w:ascii="Arial" w:hAnsi="Arial" w:hint="default"/>
      </w:rPr>
    </w:lvl>
    <w:lvl w:ilvl="1" w:tplc="60A620D2" w:tentative="1">
      <w:start w:val="1"/>
      <w:numFmt w:val="bullet"/>
      <w:lvlText w:val="•"/>
      <w:lvlJc w:val="left"/>
      <w:pPr>
        <w:tabs>
          <w:tab w:val="num" w:pos="1440"/>
        </w:tabs>
        <w:ind w:left="1440" w:hanging="360"/>
      </w:pPr>
      <w:rPr>
        <w:rFonts w:ascii="Arial" w:hAnsi="Arial" w:hint="default"/>
      </w:rPr>
    </w:lvl>
    <w:lvl w:ilvl="2" w:tplc="8682CC66" w:tentative="1">
      <w:start w:val="1"/>
      <w:numFmt w:val="bullet"/>
      <w:lvlText w:val="•"/>
      <w:lvlJc w:val="left"/>
      <w:pPr>
        <w:tabs>
          <w:tab w:val="num" w:pos="2160"/>
        </w:tabs>
        <w:ind w:left="2160" w:hanging="360"/>
      </w:pPr>
      <w:rPr>
        <w:rFonts w:ascii="Arial" w:hAnsi="Arial" w:hint="default"/>
      </w:rPr>
    </w:lvl>
    <w:lvl w:ilvl="3" w:tplc="0B261E5C" w:tentative="1">
      <w:start w:val="1"/>
      <w:numFmt w:val="bullet"/>
      <w:lvlText w:val="•"/>
      <w:lvlJc w:val="left"/>
      <w:pPr>
        <w:tabs>
          <w:tab w:val="num" w:pos="2880"/>
        </w:tabs>
        <w:ind w:left="2880" w:hanging="360"/>
      </w:pPr>
      <w:rPr>
        <w:rFonts w:ascii="Arial" w:hAnsi="Arial" w:hint="default"/>
      </w:rPr>
    </w:lvl>
    <w:lvl w:ilvl="4" w:tplc="39B8AC48" w:tentative="1">
      <w:start w:val="1"/>
      <w:numFmt w:val="bullet"/>
      <w:lvlText w:val="•"/>
      <w:lvlJc w:val="left"/>
      <w:pPr>
        <w:tabs>
          <w:tab w:val="num" w:pos="3600"/>
        </w:tabs>
        <w:ind w:left="3600" w:hanging="360"/>
      </w:pPr>
      <w:rPr>
        <w:rFonts w:ascii="Arial" w:hAnsi="Arial" w:hint="default"/>
      </w:rPr>
    </w:lvl>
    <w:lvl w:ilvl="5" w:tplc="D402FAB6" w:tentative="1">
      <w:start w:val="1"/>
      <w:numFmt w:val="bullet"/>
      <w:lvlText w:val="•"/>
      <w:lvlJc w:val="left"/>
      <w:pPr>
        <w:tabs>
          <w:tab w:val="num" w:pos="4320"/>
        </w:tabs>
        <w:ind w:left="4320" w:hanging="360"/>
      </w:pPr>
      <w:rPr>
        <w:rFonts w:ascii="Arial" w:hAnsi="Arial" w:hint="default"/>
      </w:rPr>
    </w:lvl>
    <w:lvl w:ilvl="6" w:tplc="9B0ED390" w:tentative="1">
      <w:start w:val="1"/>
      <w:numFmt w:val="bullet"/>
      <w:lvlText w:val="•"/>
      <w:lvlJc w:val="left"/>
      <w:pPr>
        <w:tabs>
          <w:tab w:val="num" w:pos="5040"/>
        </w:tabs>
        <w:ind w:left="5040" w:hanging="360"/>
      </w:pPr>
      <w:rPr>
        <w:rFonts w:ascii="Arial" w:hAnsi="Arial" w:hint="default"/>
      </w:rPr>
    </w:lvl>
    <w:lvl w:ilvl="7" w:tplc="DACC5980" w:tentative="1">
      <w:start w:val="1"/>
      <w:numFmt w:val="bullet"/>
      <w:lvlText w:val="•"/>
      <w:lvlJc w:val="left"/>
      <w:pPr>
        <w:tabs>
          <w:tab w:val="num" w:pos="5760"/>
        </w:tabs>
        <w:ind w:left="5760" w:hanging="360"/>
      </w:pPr>
      <w:rPr>
        <w:rFonts w:ascii="Arial" w:hAnsi="Arial" w:hint="default"/>
      </w:rPr>
    </w:lvl>
    <w:lvl w:ilvl="8" w:tplc="1152CD7C" w:tentative="1">
      <w:start w:val="1"/>
      <w:numFmt w:val="bullet"/>
      <w:lvlText w:val="•"/>
      <w:lvlJc w:val="left"/>
      <w:pPr>
        <w:tabs>
          <w:tab w:val="num" w:pos="6480"/>
        </w:tabs>
        <w:ind w:left="6480" w:hanging="360"/>
      </w:pPr>
      <w:rPr>
        <w:rFonts w:ascii="Arial" w:hAnsi="Arial" w:hint="default"/>
      </w:rPr>
    </w:lvl>
  </w:abstractNum>
  <w:abstractNum w:abstractNumId="3">
    <w:nsid w:val="1F1238CD"/>
    <w:multiLevelType w:val="hybridMultilevel"/>
    <w:tmpl w:val="83969B3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21503F53"/>
    <w:multiLevelType w:val="hybridMultilevel"/>
    <w:tmpl w:val="3D044222"/>
    <w:lvl w:ilvl="0" w:tplc="98F8D1EE">
      <w:start w:val="1"/>
      <w:numFmt w:val="bullet"/>
      <w:lvlText w:val="•"/>
      <w:lvlJc w:val="left"/>
      <w:pPr>
        <w:tabs>
          <w:tab w:val="num" w:pos="720"/>
        </w:tabs>
        <w:ind w:left="720" w:hanging="360"/>
      </w:pPr>
      <w:rPr>
        <w:rFonts w:ascii="Arial" w:hAnsi="Arial" w:hint="default"/>
      </w:rPr>
    </w:lvl>
    <w:lvl w:ilvl="1" w:tplc="507629BC" w:tentative="1">
      <w:start w:val="1"/>
      <w:numFmt w:val="bullet"/>
      <w:lvlText w:val="•"/>
      <w:lvlJc w:val="left"/>
      <w:pPr>
        <w:tabs>
          <w:tab w:val="num" w:pos="1440"/>
        </w:tabs>
        <w:ind w:left="1440" w:hanging="360"/>
      </w:pPr>
      <w:rPr>
        <w:rFonts w:ascii="Arial" w:hAnsi="Arial" w:hint="default"/>
      </w:rPr>
    </w:lvl>
    <w:lvl w:ilvl="2" w:tplc="774AD79E" w:tentative="1">
      <w:start w:val="1"/>
      <w:numFmt w:val="bullet"/>
      <w:lvlText w:val="•"/>
      <w:lvlJc w:val="left"/>
      <w:pPr>
        <w:tabs>
          <w:tab w:val="num" w:pos="2160"/>
        </w:tabs>
        <w:ind w:left="2160" w:hanging="360"/>
      </w:pPr>
      <w:rPr>
        <w:rFonts w:ascii="Arial" w:hAnsi="Arial" w:hint="default"/>
      </w:rPr>
    </w:lvl>
    <w:lvl w:ilvl="3" w:tplc="6F4883A0" w:tentative="1">
      <w:start w:val="1"/>
      <w:numFmt w:val="bullet"/>
      <w:lvlText w:val="•"/>
      <w:lvlJc w:val="left"/>
      <w:pPr>
        <w:tabs>
          <w:tab w:val="num" w:pos="2880"/>
        </w:tabs>
        <w:ind w:left="2880" w:hanging="360"/>
      </w:pPr>
      <w:rPr>
        <w:rFonts w:ascii="Arial" w:hAnsi="Arial" w:hint="default"/>
      </w:rPr>
    </w:lvl>
    <w:lvl w:ilvl="4" w:tplc="051C793A" w:tentative="1">
      <w:start w:val="1"/>
      <w:numFmt w:val="bullet"/>
      <w:lvlText w:val="•"/>
      <w:lvlJc w:val="left"/>
      <w:pPr>
        <w:tabs>
          <w:tab w:val="num" w:pos="3600"/>
        </w:tabs>
        <w:ind w:left="3600" w:hanging="360"/>
      </w:pPr>
      <w:rPr>
        <w:rFonts w:ascii="Arial" w:hAnsi="Arial" w:hint="default"/>
      </w:rPr>
    </w:lvl>
    <w:lvl w:ilvl="5" w:tplc="4AA89BCC" w:tentative="1">
      <w:start w:val="1"/>
      <w:numFmt w:val="bullet"/>
      <w:lvlText w:val="•"/>
      <w:lvlJc w:val="left"/>
      <w:pPr>
        <w:tabs>
          <w:tab w:val="num" w:pos="4320"/>
        </w:tabs>
        <w:ind w:left="4320" w:hanging="360"/>
      </w:pPr>
      <w:rPr>
        <w:rFonts w:ascii="Arial" w:hAnsi="Arial" w:hint="default"/>
      </w:rPr>
    </w:lvl>
    <w:lvl w:ilvl="6" w:tplc="7EF4E7E0" w:tentative="1">
      <w:start w:val="1"/>
      <w:numFmt w:val="bullet"/>
      <w:lvlText w:val="•"/>
      <w:lvlJc w:val="left"/>
      <w:pPr>
        <w:tabs>
          <w:tab w:val="num" w:pos="5040"/>
        </w:tabs>
        <w:ind w:left="5040" w:hanging="360"/>
      </w:pPr>
      <w:rPr>
        <w:rFonts w:ascii="Arial" w:hAnsi="Arial" w:hint="default"/>
      </w:rPr>
    </w:lvl>
    <w:lvl w:ilvl="7" w:tplc="2AFE9EBA" w:tentative="1">
      <w:start w:val="1"/>
      <w:numFmt w:val="bullet"/>
      <w:lvlText w:val="•"/>
      <w:lvlJc w:val="left"/>
      <w:pPr>
        <w:tabs>
          <w:tab w:val="num" w:pos="5760"/>
        </w:tabs>
        <w:ind w:left="5760" w:hanging="360"/>
      </w:pPr>
      <w:rPr>
        <w:rFonts w:ascii="Arial" w:hAnsi="Arial" w:hint="default"/>
      </w:rPr>
    </w:lvl>
    <w:lvl w:ilvl="8" w:tplc="D46499BA" w:tentative="1">
      <w:start w:val="1"/>
      <w:numFmt w:val="bullet"/>
      <w:lvlText w:val="•"/>
      <w:lvlJc w:val="left"/>
      <w:pPr>
        <w:tabs>
          <w:tab w:val="num" w:pos="6480"/>
        </w:tabs>
        <w:ind w:left="6480" w:hanging="360"/>
      </w:pPr>
      <w:rPr>
        <w:rFonts w:ascii="Arial" w:hAnsi="Arial" w:hint="default"/>
      </w:rPr>
    </w:lvl>
  </w:abstractNum>
  <w:abstractNum w:abstractNumId="5">
    <w:nsid w:val="273305CB"/>
    <w:multiLevelType w:val="hybridMultilevel"/>
    <w:tmpl w:val="75C0B6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EA619F0"/>
    <w:multiLevelType w:val="hybridMultilevel"/>
    <w:tmpl w:val="F558EA5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51DC25F8"/>
    <w:multiLevelType w:val="hybridMultilevel"/>
    <w:tmpl w:val="C5E215AA"/>
    <w:lvl w:ilvl="0" w:tplc="59F6BB5A">
      <w:start w:val="1"/>
      <w:numFmt w:val="bullet"/>
      <w:lvlText w:val="•"/>
      <w:lvlJc w:val="left"/>
      <w:pPr>
        <w:tabs>
          <w:tab w:val="num" w:pos="720"/>
        </w:tabs>
        <w:ind w:left="720" w:hanging="360"/>
      </w:pPr>
      <w:rPr>
        <w:rFonts w:ascii="Arial" w:hAnsi="Arial" w:hint="default"/>
      </w:rPr>
    </w:lvl>
    <w:lvl w:ilvl="1" w:tplc="12186296" w:tentative="1">
      <w:start w:val="1"/>
      <w:numFmt w:val="bullet"/>
      <w:lvlText w:val="•"/>
      <w:lvlJc w:val="left"/>
      <w:pPr>
        <w:tabs>
          <w:tab w:val="num" w:pos="1440"/>
        </w:tabs>
        <w:ind w:left="1440" w:hanging="360"/>
      </w:pPr>
      <w:rPr>
        <w:rFonts w:ascii="Arial" w:hAnsi="Arial" w:hint="default"/>
      </w:rPr>
    </w:lvl>
    <w:lvl w:ilvl="2" w:tplc="A59CD05C" w:tentative="1">
      <w:start w:val="1"/>
      <w:numFmt w:val="bullet"/>
      <w:lvlText w:val="•"/>
      <w:lvlJc w:val="left"/>
      <w:pPr>
        <w:tabs>
          <w:tab w:val="num" w:pos="2160"/>
        </w:tabs>
        <w:ind w:left="2160" w:hanging="360"/>
      </w:pPr>
      <w:rPr>
        <w:rFonts w:ascii="Arial" w:hAnsi="Arial" w:hint="default"/>
      </w:rPr>
    </w:lvl>
    <w:lvl w:ilvl="3" w:tplc="E68E5CD0" w:tentative="1">
      <w:start w:val="1"/>
      <w:numFmt w:val="bullet"/>
      <w:lvlText w:val="•"/>
      <w:lvlJc w:val="left"/>
      <w:pPr>
        <w:tabs>
          <w:tab w:val="num" w:pos="2880"/>
        </w:tabs>
        <w:ind w:left="2880" w:hanging="360"/>
      </w:pPr>
      <w:rPr>
        <w:rFonts w:ascii="Arial" w:hAnsi="Arial" w:hint="default"/>
      </w:rPr>
    </w:lvl>
    <w:lvl w:ilvl="4" w:tplc="168C5DFA" w:tentative="1">
      <w:start w:val="1"/>
      <w:numFmt w:val="bullet"/>
      <w:lvlText w:val="•"/>
      <w:lvlJc w:val="left"/>
      <w:pPr>
        <w:tabs>
          <w:tab w:val="num" w:pos="3600"/>
        </w:tabs>
        <w:ind w:left="3600" w:hanging="360"/>
      </w:pPr>
      <w:rPr>
        <w:rFonts w:ascii="Arial" w:hAnsi="Arial" w:hint="default"/>
      </w:rPr>
    </w:lvl>
    <w:lvl w:ilvl="5" w:tplc="D56AF080" w:tentative="1">
      <w:start w:val="1"/>
      <w:numFmt w:val="bullet"/>
      <w:lvlText w:val="•"/>
      <w:lvlJc w:val="left"/>
      <w:pPr>
        <w:tabs>
          <w:tab w:val="num" w:pos="4320"/>
        </w:tabs>
        <w:ind w:left="4320" w:hanging="360"/>
      </w:pPr>
      <w:rPr>
        <w:rFonts w:ascii="Arial" w:hAnsi="Arial" w:hint="default"/>
      </w:rPr>
    </w:lvl>
    <w:lvl w:ilvl="6" w:tplc="FBF82600" w:tentative="1">
      <w:start w:val="1"/>
      <w:numFmt w:val="bullet"/>
      <w:lvlText w:val="•"/>
      <w:lvlJc w:val="left"/>
      <w:pPr>
        <w:tabs>
          <w:tab w:val="num" w:pos="5040"/>
        </w:tabs>
        <w:ind w:left="5040" w:hanging="360"/>
      </w:pPr>
      <w:rPr>
        <w:rFonts w:ascii="Arial" w:hAnsi="Arial" w:hint="default"/>
      </w:rPr>
    </w:lvl>
    <w:lvl w:ilvl="7" w:tplc="3058E7BA" w:tentative="1">
      <w:start w:val="1"/>
      <w:numFmt w:val="bullet"/>
      <w:lvlText w:val="•"/>
      <w:lvlJc w:val="left"/>
      <w:pPr>
        <w:tabs>
          <w:tab w:val="num" w:pos="5760"/>
        </w:tabs>
        <w:ind w:left="5760" w:hanging="360"/>
      </w:pPr>
      <w:rPr>
        <w:rFonts w:ascii="Arial" w:hAnsi="Arial" w:hint="default"/>
      </w:rPr>
    </w:lvl>
    <w:lvl w:ilvl="8" w:tplc="92BE1560" w:tentative="1">
      <w:start w:val="1"/>
      <w:numFmt w:val="bullet"/>
      <w:lvlText w:val="•"/>
      <w:lvlJc w:val="left"/>
      <w:pPr>
        <w:tabs>
          <w:tab w:val="num" w:pos="6480"/>
        </w:tabs>
        <w:ind w:left="6480" w:hanging="360"/>
      </w:pPr>
      <w:rPr>
        <w:rFonts w:ascii="Arial" w:hAnsi="Arial" w:hint="default"/>
      </w:rPr>
    </w:lvl>
  </w:abstractNum>
  <w:abstractNum w:abstractNumId="8">
    <w:nsid w:val="5EBA406B"/>
    <w:multiLevelType w:val="hybridMultilevel"/>
    <w:tmpl w:val="374A783A"/>
    <w:lvl w:ilvl="0" w:tplc="EEBE6E88">
      <w:start w:val="1"/>
      <w:numFmt w:val="decimal"/>
      <w:lvlText w:val="%1."/>
      <w:lvlJc w:val="left"/>
      <w:pPr>
        <w:tabs>
          <w:tab w:val="num" w:pos="720"/>
        </w:tabs>
        <w:ind w:left="720" w:hanging="360"/>
      </w:pPr>
    </w:lvl>
    <w:lvl w:ilvl="1" w:tplc="DBF00AB4" w:tentative="1">
      <w:start w:val="1"/>
      <w:numFmt w:val="decimal"/>
      <w:lvlText w:val="%2."/>
      <w:lvlJc w:val="left"/>
      <w:pPr>
        <w:tabs>
          <w:tab w:val="num" w:pos="1440"/>
        </w:tabs>
        <w:ind w:left="1440" w:hanging="360"/>
      </w:pPr>
    </w:lvl>
    <w:lvl w:ilvl="2" w:tplc="D7C43908" w:tentative="1">
      <w:start w:val="1"/>
      <w:numFmt w:val="decimal"/>
      <w:lvlText w:val="%3."/>
      <w:lvlJc w:val="left"/>
      <w:pPr>
        <w:tabs>
          <w:tab w:val="num" w:pos="2160"/>
        </w:tabs>
        <w:ind w:left="2160" w:hanging="360"/>
      </w:pPr>
    </w:lvl>
    <w:lvl w:ilvl="3" w:tplc="49301C56" w:tentative="1">
      <w:start w:val="1"/>
      <w:numFmt w:val="decimal"/>
      <w:lvlText w:val="%4."/>
      <w:lvlJc w:val="left"/>
      <w:pPr>
        <w:tabs>
          <w:tab w:val="num" w:pos="2880"/>
        </w:tabs>
        <w:ind w:left="2880" w:hanging="360"/>
      </w:pPr>
    </w:lvl>
    <w:lvl w:ilvl="4" w:tplc="68BEDB04" w:tentative="1">
      <w:start w:val="1"/>
      <w:numFmt w:val="decimal"/>
      <w:lvlText w:val="%5."/>
      <w:lvlJc w:val="left"/>
      <w:pPr>
        <w:tabs>
          <w:tab w:val="num" w:pos="3600"/>
        </w:tabs>
        <w:ind w:left="3600" w:hanging="360"/>
      </w:pPr>
    </w:lvl>
    <w:lvl w:ilvl="5" w:tplc="B5503DD0" w:tentative="1">
      <w:start w:val="1"/>
      <w:numFmt w:val="decimal"/>
      <w:lvlText w:val="%6."/>
      <w:lvlJc w:val="left"/>
      <w:pPr>
        <w:tabs>
          <w:tab w:val="num" w:pos="4320"/>
        </w:tabs>
        <w:ind w:left="4320" w:hanging="360"/>
      </w:pPr>
    </w:lvl>
    <w:lvl w:ilvl="6" w:tplc="C660C53E" w:tentative="1">
      <w:start w:val="1"/>
      <w:numFmt w:val="decimal"/>
      <w:lvlText w:val="%7."/>
      <w:lvlJc w:val="left"/>
      <w:pPr>
        <w:tabs>
          <w:tab w:val="num" w:pos="5040"/>
        </w:tabs>
        <w:ind w:left="5040" w:hanging="360"/>
      </w:pPr>
    </w:lvl>
    <w:lvl w:ilvl="7" w:tplc="88E8AEDA" w:tentative="1">
      <w:start w:val="1"/>
      <w:numFmt w:val="decimal"/>
      <w:lvlText w:val="%8."/>
      <w:lvlJc w:val="left"/>
      <w:pPr>
        <w:tabs>
          <w:tab w:val="num" w:pos="5760"/>
        </w:tabs>
        <w:ind w:left="5760" w:hanging="360"/>
      </w:pPr>
    </w:lvl>
    <w:lvl w:ilvl="8" w:tplc="78CE1696" w:tentative="1">
      <w:start w:val="1"/>
      <w:numFmt w:val="decimal"/>
      <w:lvlText w:val="%9."/>
      <w:lvlJc w:val="left"/>
      <w:pPr>
        <w:tabs>
          <w:tab w:val="num" w:pos="6480"/>
        </w:tabs>
        <w:ind w:left="6480" w:hanging="360"/>
      </w:pPr>
    </w:lvl>
  </w:abstractNum>
  <w:abstractNum w:abstractNumId="9">
    <w:nsid w:val="6DB47396"/>
    <w:multiLevelType w:val="hybridMultilevel"/>
    <w:tmpl w:val="1FA0A1E8"/>
    <w:lvl w:ilvl="0" w:tplc="E0D27B3E">
      <w:start w:val="1"/>
      <w:numFmt w:val="bullet"/>
      <w:lvlText w:val="•"/>
      <w:lvlJc w:val="left"/>
      <w:pPr>
        <w:tabs>
          <w:tab w:val="num" w:pos="720"/>
        </w:tabs>
        <w:ind w:left="720" w:hanging="360"/>
      </w:pPr>
      <w:rPr>
        <w:rFonts w:ascii="Arial" w:hAnsi="Arial" w:hint="default"/>
      </w:rPr>
    </w:lvl>
    <w:lvl w:ilvl="1" w:tplc="69A6761A" w:tentative="1">
      <w:start w:val="1"/>
      <w:numFmt w:val="bullet"/>
      <w:lvlText w:val="•"/>
      <w:lvlJc w:val="left"/>
      <w:pPr>
        <w:tabs>
          <w:tab w:val="num" w:pos="1440"/>
        </w:tabs>
        <w:ind w:left="1440" w:hanging="360"/>
      </w:pPr>
      <w:rPr>
        <w:rFonts w:ascii="Arial" w:hAnsi="Arial" w:hint="default"/>
      </w:rPr>
    </w:lvl>
    <w:lvl w:ilvl="2" w:tplc="25ACC162" w:tentative="1">
      <w:start w:val="1"/>
      <w:numFmt w:val="bullet"/>
      <w:lvlText w:val="•"/>
      <w:lvlJc w:val="left"/>
      <w:pPr>
        <w:tabs>
          <w:tab w:val="num" w:pos="2160"/>
        </w:tabs>
        <w:ind w:left="2160" w:hanging="360"/>
      </w:pPr>
      <w:rPr>
        <w:rFonts w:ascii="Arial" w:hAnsi="Arial" w:hint="default"/>
      </w:rPr>
    </w:lvl>
    <w:lvl w:ilvl="3" w:tplc="66E851DE" w:tentative="1">
      <w:start w:val="1"/>
      <w:numFmt w:val="bullet"/>
      <w:lvlText w:val="•"/>
      <w:lvlJc w:val="left"/>
      <w:pPr>
        <w:tabs>
          <w:tab w:val="num" w:pos="2880"/>
        </w:tabs>
        <w:ind w:left="2880" w:hanging="360"/>
      </w:pPr>
      <w:rPr>
        <w:rFonts w:ascii="Arial" w:hAnsi="Arial" w:hint="default"/>
      </w:rPr>
    </w:lvl>
    <w:lvl w:ilvl="4" w:tplc="3BAA3CA4" w:tentative="1">
      <w:start w:val="1"/>
      <w:numFmt w:val="bullet"/>
      <w:lvlText w:val="•"/>
      <w:lvlJc w:val="left"/>
      <w:pPr>
        <w:tabs>
          <w:tab w:val="num" w:pos="3600"/>
        </w:tabs>
        <w:ind w:left="3600" w:hanging="360"/>
      </w:pPr>
      <w:rPr>
        <w:rFonts w:ascii="Arial" w:hAnsi="Arial" w:hint="default"/>
      </w:rPr>
    </w:lvl>
    <w:lvl w:ilvl="5" w:tplc="BE1E2156" w:tentative="1">
      <w:start w:val="1"/>
      <w:numFmt w:val="bullet"/>
      <w:lvlText w:val="•"/>
      <w:lvlJc w:val="left"/>
      <w:pPr>
        <w:tabs>
          <w:tab w:val="num" w:pos="4320"/>
        </w:tabs>
        <w:ind w:left="4320" w:hanging="360"/>
      </w:pPr>
      <w:rPr>
        <w:rFonts w:ascii="Arial" w:hAnsi="Arial" w:hint="default"/>
      </w:rPr>
    </w:lvl>
    <w:lvl w:ilvl="6" w:tplc="5466654A" w:tentative="1">
      <w:start w:val="1"/>
      <w:numFmt w:val="bullet"/>
      <w:lvlText w:val="•"/>
      <w:lvlJc w:val="left"/>
      <w:pPr>
        <w:tabs>
          <w:tab w:val="num" w:pos="5040"/>
        </w:tabs>
        <w:ind w:left="5040" w:hanging="360"/>
      </w:pPr>
      <w:rPr>
        <w:rFonts w:ascii="Arial" w:hAnsi="Arial" w:hint="default"/>
      </w:rPr>
    </w:lvl>
    <w:lvl w:ilvl="7" w:tplc="3D3C89FE" w:tentative="1">
      <w:start w:val="1"/>
      <w:numFmt w:val="bullet"/>
      <w:lvlText w:val="•"/>
      <w:lvlJc w:val="left"/>
      <w:pPr>
        <w:tabs>
          <w:tab w:val="num" w:pos="5760"/>
        </w:tabs>
        <w:ind w:left="5760" w:hanging="360"/>
      </w:pPr>
      <w:rPr>
        <w:rFonts w:ascii="Arial" w:hAnsi="Arial" w:hint="default"/>
      </w:rPr>
    </w:lvl>
    <w:lvl w:ilvl="8" w:tplc="4056744E" w:tentative="1">
      <w:start w:val="1"/>
      <w:numFmt w:val="bullet"/>
      <w:lvlText w:val="•"/>
      <w:lvlJc w:val="left"/>
      <w:pPr>
        <w:tabs>
          <w:tab w:val="num" w:pos="6480"/>
        </w:tabs>
        <w:ind w:left="6480" w:hanging="360"/>
      </w:pPr>
      <w:rPr>
        <w:rFonts w:ascii="Arial" w:hAnsi="Arial" w:hint="default"/>
      </w:r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9"/>
  </w:num>
  <w:num w:numId="6">
    <w:abstractNumId w:val="8"/>
  </w:num>
  <w:num w:numId="7">
    <w:abstractNumId w:val="5"/>
  </w:num>
  <w:num w:numId="8">
    <w:abstractNumId w:val="4"/>
  </w:num>
  <w:num w:numId="9">
    <w:abstractNumId w:val="2"/>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20"/>
  <w:displayHorizontalDrawingGridEvery w:val="2"/>
  <w:characterSpacingControl w:val="doNotCompress"/>
  <w:footnotePr>
    <w:footnote w:id="0"/>
    <w:footnote w:id="1"/>
  </w:footnotePr>
  <w:endnotePr>
    <w:endnote w:id="0"/>
    <w:endnote w:id="1"/>
  </w:endnotePr>
  <w:compat/>
  <w:rsids>
    <w:rsidRoot w:val="00C00889"/>
    <w:rsid w:val="00000AB1"/>
    <w:rsid w:val="00034212"/>
    <w:rsid w:val="000615A1"/>
    <w:rsid w:val="00094CD2"/>
    <w:rsid w:val="00095FD1"/>
    <w:rsid w:val="00170CA5"/>
    <w:rsid w:val="00183401"/>
    <w:rsid w:val="001B00A7"/>
    <w:rsid w:val="001F7740"/>
    <w:rsid w:val="00203CD6"/>
    <w:rsid w:val="00255141"/>
    <w:rsid w:val="002C5542"/>
    <w:rsid w:val="00346129"/>
    <w:rsid w:val="003651AA"/>
    <w:rsid w:val="00366BCF"/>
    <w:rsid w:val="00394653"/>
    <w:rsid w:val="003B4F5E"/>
    <w:rsid w:val="003F5830"/>
    <w:rsid w:val="004168D8"/>
    <w:rsid w:val="00436FAA"/>
    <w:rsid w:val="004537BE"/>
    <w:rsid w:val="00493D7B"/>
    <w:rsid w:val="004B36A0"/>
    <w:rsid w:val="004C550F"/>
    <w:rsid w:val="004D5097"/>
    <w:rsid w:val="004E2983"/>
    <w:rsid w:val="00534B11"/>
    <w:rsid w:val="00591F10"/>
    <w:rsid w:val="005D1B5E"/>
    <w:rsid w:val="006505B7"/>
    <w:rsid w:val="00692A24"/>
    <w:rsid w:val="006945D3"/>
    <w:rsid w:val="006B3353"/>
    <w:rsid w:val="006D6052"/>
    <w:rsid w:val="00753AB8"/>
    <w:rsid w:val="007707D0"/>
    <w:rsid w:val="00786CA4"/>
    <w:rsid w:val="007A1A5A"/>
    <w:rsid w:val="008154C5"/>
    <w:rsid w:val="008401BC"/>
    <w:rsid w:val="00884316"/>
    <w:rsid w:val="00943921"/>
    <w:rsid w:val="00963706"/>
    <w:rsid w:val="009E21EE"/>
    <w:rsid w:val="009E6C73"/>
    <w:rsid w:val="00A07CA9"/>
    <w:rsid w:val="00A07D02"/>
    <w:rsid w:val="00A14422"/>
    <w:rsid w:val="00A34039"/>
    <w:rsid w:val="00A72B14"/>
    <w:rsid w:val="00B02191"/>
    <w:rsid w:val="00BA50E0"/>
    <w:rsid w:val="00BA7B68"/>
    <w:rsid w:val="00BB0661"/>
    <w:rsid w:val="00BE010D"/>
    <w:rsid w:val="00BF0D2D"/>
    <w:rsid w:val="00C00889"/>
    <w:rsid w:val="00C30CA1"/>
    <w:rsid w:val="00CB2E8F"/>
    <w:rsid w:val="00CB67C9"/>
    <w:rsid w:val="00CE7F01"/>
    <w:rsid w:val="00D247AF"/>
    <w:rsid w:val="00D27C4C"/>
    <w:rsid w:val="00D53E4B"/>
    <w:rsid w:val="00D6199E"/>
    <w:rsid w:val="00E93A89"/>
    <w:rsid w:val="00ED22C3"/>
    <w:rsid w:val="00F17B4E"/>
    <w:rsid w:val="00F312BD"/>
    <w:rsid w:val="00F95CD2"/>
    <w:rsid w:val="00FA2AE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3D7B"/>
    <w:pPr>
      <w:spacing w:after="0" w:line="240" w:lineRule="auto"/>
    </w:pPr>
    <w:rPr>
      <w:rFonts w:eastAsia="Times New Roman"/>
      <w:sz w:val="24"/>
      <w:szCs w:val="24"/>
      <w:lang w:eastAsia="ru-RU"/>
    </w:rPr>
  </w:style>
  <w:style w:type="paragraph" w:styleId="3">
    <w:name w:val="heading 3"/>
    <w:basedOn w:val="a"/>
    <w:next w:val="a"/>
    <w:link w:val="30"/>
    <w:semiHidden/>
    <w:unhideWhenUsed/>
    <w:qFormat/>
    <w:rsid w:val="00493D7B"/>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semiHidden/>
    <w:rsid w:val="00493D7B"/>
    <w:rPr>
      <w:rFonts w:ascii="Arial" w:eastAsia="Times New Roman" w:hAnsi="Arial" w:cs="Arial"/>
      <w:b/>
      <w:bCs/>
      <w:sz w:val="26"/>
      <w:szCs w:val="26"/>
      <w:lang w:eastAsia="ru-RU"/>
    </w:rPr>
  </w:style>
  <w:style w:type="paragraph" w:styleId="a3">
    <w:name w:val="No Spacing"/>
    <w:qFormat/>
    <w:rsid w:val="00493D7B"/>
    <w:pPr>
      <w:spacing w:after="0" w:line="240" w:lineRule="auto"/>
      <w:jc w:val="both"/>
    </w:pPr>
    <w:rPr>
      <w:rFonts w:eastAsia="Times New Roman"/>
      <w:szCs w:val="20"/>
      <w:lang w:val="uk-UA" w:eastAsia="ru-RU"/>
    </w:rPr>
  </w:style>
  <w:style w:type="paragraph" w:styleId="a4">
    <w:name w:val="List Paragraph"/>
    <w:basedOn w:val="a"/>
    <w:uiPriority w:val="34"/>
    <w:qFormat/>
    <w:rsid w:val="00493D7B"/>
    <w:pPr>
      <w:ind w:left="720"/>
      <w:contextualSpacing/>
    </w:pPr>
  </w:style>
  <w:style w:type="character" w:styleId="a5">
    <w:name w:val="Strong"/>
    <w:basedOn w:val="a0"/>
    <w:uiPriority w:val="22"/>
    <w:qFormat/>
    <w:rsid w:val="00493D7B"/>
    <w:rPr>
      <w:b/>
      <w:bCs/>
    </w:rPr>
  </w:style>
  <w:style w:type="paragraph" w:styleId="a6">
    <w:name w:val="header"/>
    <w:basedOn w:val="a"/>
    <w:link w:val="a7"/>
    <w:uiPriority w:val="99"/>
    <w:semiHidden/>
    <w:unhideWhenUsed/>
    <w:rsid w:val="00493D7B"/>
    <w:pPr>
      <w:tabs>
        <w:tab w:val="center" w:pos="4677"/>
        <w:tab w:val="right" w:pos="9355"/>
      </w:tabs>
    </w:pPr>
  </w:style>
  <w:style w:type="character" w:customStyle="1" w:styleId="a7">
    <w:name w:val="Верхний колонтитул Знак"/>
    <w:basedOn w:val="a0"/>
    <w:link w:val="a6"/>
    <w:uiPriority w:val="99"/>
    <w:semiHidden/>
    <w:rsid w:val="00493D7B"/>
    <w:rPr>
      <w:rFonts w:eastAsia="Times New Roman"/>
      <w:sz w:val="24"/>
      <w:szCs w:val="24"/>
      <w:lang w:eastAsia="ru-RU"/>
    </w:rPr>
  </w:style>
  <w:style w:type="paragraph" w:styleId="a8">
    <w:name w:val="footer"/>
    <w:basedOn w:val="a"/>
    <w:link w:val="a9"/>
    <w:uiPriority w:val="99"/>
    <w:semiHidden/>
    <w:unhideWhenUsed/>
    <w:rsid w:val="00493D7B"/>
    <w:pPr>
      <w:tabs>
        <w:tab w:val="center" w:pos="4677"/>
        <w:tab w:val="right" w:pos="9355"/>
      </w:tabs>
    </w:pPr>
  </w:style>
  <w:style w:type="character" w:customStyle="1" w:styleId="a9">
    <w:name w:val="Нижний колонтитул Знак"/>
    <w:basedOn w:val="a0"/>
    <w:link w:val="a8"/>
    <w:uiPriority w:val="99"/>
    <w:semiHidden/>
    <w:rsid w:val="00493D7B"/>
    <w:rPr>
      <w:rFonts w:eastAsia="Times New Roman"/>
      <w:sz w:val="24"/>
      <w:szCs w:val="24"/>
      <w:lang w:eastAsia="ru-RU"/>
    </w:rPr>
  </w:style>
  <w:style w:type="paragraph" w:styleId="aa">
    <w:name w:val="endnote text"/>
    <w:basedOn w:val="a"/>
    <w:link w:val="ab"/>
    <w:uiPriority w:val="99"/>
    <w:semiHidden/>
    <w:unhideWhenUsed/>
    <w:rsid w:val="00493D7B"/>
    <w:rPr>
      <w:sz w:val="20"/>
      <w:szCs w:val="20"/>
    </w:rPr>
  </w:style>
  <w:style w:type="character" w:customStyle="1" w:styleId="ab">
    <w:name w:val="Текст концевой сноски Знак"/>
    <w:basedOn w:val="a0"/>
    <w:link w:val="aa"/>
    <w:uiPriority w:val="99"/>
    <w:semiHidden/>
    <w:rsid w:val="00493D7B"/>
    <w:rPr>
      <w:rFonts w:eastAsia="Times New Roman"/>
      <w:sz w:val="20"/>
      <w:szCs w:val="20"/>
      <w:lang w:eastAsia="ru-RU"/>
    </w:rPr>
  </w:style>
  <w:style w:type="character" w:styleId="ac">
    <w:name w:val="endnote reference"/>
    <w:basedOn w:val="a0"/>
    <w:uiPriority w:val="99"/>
    <w:semiHidden/>
    <w:unhideWhenUsed/>
    <w:rsid w:val="00493D7B"/>
    <w:rPr>
      <w:vertAlign w:val="superscript"/>
    </w:rPr>
  </w:style>
  <w:style w:type="paragraph" w:styleId="ad">
    <w:name w:val="Normal (Web)"/>
    <w:basedOn w:val="a"/>
    <w:uiPriority w:val="99"/>
    <w:semiHidden/>
    <w:unhideWhenUsed/>
    <w:rsid w:val="00346129"/>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96021722">
      <w:bodyDiv w:val="1"/>
      <w:marLeft w:val="0"/>
      <w:marRight w:val="0"/>
      <w:marTop w:val="0"/>
      <w:marBottom w:val="0"/>
      <w:divBdr>
        <w:top w:val="none" w:sz="0" w:space="0" w:color="auto"/>
        <w:left w:val="none" w:sz="0" w:space="0" w:color="auto"/>
        <w:bottom w:val="none" w:sz="0" w:space="0" w:color="auto"/>
        <w:right w:val="none" w:sz="0" w:space="0" w:color="auto"/>
      </w:divBdr>
      <w:divsChild>
        <w:div w:id="153837636">
          <w:marLeft w:val="533"/>
          <w:marRight w:val="0"/>
          <w:marTop w:val="0"/>
          <w:marBottom w:val="0"/>
          <w:divBdr>
            <w:top w:val="none" w:sz="0" w:space="0" w:color="auto"/>
            <w:left w:val="none" w:sz="0" w:space="0" w:color="auto"/>
            <w:bottom w:val="none" w:sz="0" w:space="0" w:color="auto"/>
            <w:right w:val="none" w:sz="0" w:space="0" w:color="auto"/>
          </w:divBdr>
        </w:div>
        <w:div w:id="637149625">
          <w:marLeft w:val="547"/>
          <w:marRight w:val="0"/>
          <w:marTop w:val="192"/>
          <w:marBottom w:val="0"/>
          <w:divBdr>
            <w:top w:val="none" w:sz="0" w:space="0" w:color="auto"/>
            <w:left w:val="none" w:sz="0" w:space="0" w:color="auto"/>
            <w:bottom w:val="none" w:sz="0" w:space="0" w:color="auto"/>
            <w:right w:val="none" w:sz="0" w:space="0" w:color="auto"/>
          </w:divBdr>
        </w:div>
        <w:div w:id="1264725687">
          <w:marLeft w:val="547"/>
          <w:marRight w:val="0"/>
          <w:marTop w:val="192"/>
          <w:marBottom w:val="0"/>
          <w:divBdr>
            <w:top w:val="none" w:sz="0" w:space="0" w:color="auto"/>
            <w:left w:val="none" w:sz="0" w:space="0" w:color="auto"/>
            <w:bottom w:val="none" w:sz="0" w:space="0" w:color="auto"/>
            <w:right w:val="none" w:sz="0" w:space="0" w:color="auto"/>
          </w:divBdr>
        </w:div>
        <w:div w:id="689530617">
          <w:marLeft w:val="547"/>
          <w:marRight w:val="0"/>
          <w:marTop w:val="192"/>
          <w:marBottom w:val="0"/>
          <w:divBdr>
            <w:top w:val="none" w:sz="0" w:space="0" w:color="auto"/>
            <w:left w:val="none" w:sz="0" w:space="0" w:color="auto"/>
            <w:bottom w:val="none" w:sz="0" w:space="0" w:color="auto"/>
            <w:right w:val="none" w:sz="0" w:space="0" w:color="auto"/>
          </w:divBdr>
        </w:div>
        <w:div w:id="1959264399">
          <w:marLeft w:val="547"/>
          <w:marRight w:val="0"/>
          <w:marTop w:val="192"/>
          <w:marBottom w:val="0"/>
          <w:divBdr>
            <w:top w:val="none" w:sz="0" w:space="0" w:color="auto"/>
            <w:left w:val="none" w:sz="0" w:space="0" w:color="auto"/>
            <w:bottom w:val="none" w:sz="0" w:space="0" w:color="auto"/>
            <w:right w:val="none" w:sz="0" w:space="0" w:color="auto"/>
          </w:divBdr>
        </w:div>
      </w:divsChild>
    </w:div>
    <w:div w:id="1058090460">
      <w:bodyDiv w:val="1"/>
      <w:marLeft w:val="0"/>
      <w:marRight w:val="0"/>
      <w:marTop w:val="0"/>
      <w:marBottom w:val="0"/>
      <w:divBdr>
        <w:top w:val="none" w:sz="0" w:space="0" w:color="auto"/>
        <w:left w:val="none" w:sz="0" w:space="0" w:color="auto"/>
        <w:bottom w:val="none" w:sz="0" w:space="0" w:color="auto"/>
        <w:right w:val="none" w:sz="0" w:space="0" w:color="auto"/>
      </w:divBdr>
    </w:div>
    <w:div w:id="1133406265">
      <w:bodyDiv w:val="1"/>
      <w:marLeft w:val="0"/>
      <w:marRight w:val="0"/>
      <w:marTop w:val="0"/>
      <w:marBottom w:val="0"/>
      <w:divBdr>
        <w:top w:val="none" w:sz="0" w:space="0" w:color="auto"/>
        <w:left w:val="none" w:sz="0" w:space="0" w:color="auto"/>
        <w:bottom w:val="none" w:sz="0" w:space="0" w:color="auto"/>
        <w:right w:val="none" w:sz="0" w:space="0" w:color="auto"/>
      </w:divBdr>
      <w:divsChild>
        <w:div w:id="1636174510">
          <w:marLeft w:val="547"/>
          <w:marRight w:val="0"/>
          <w:marTop w:val="230"/>
          <w:marBottom w:val="0"/>
          <w:divBdr>
            <w:top w:val="none" w:sz="0" w:space="0" w:color="auto"/>
            <w:left w:val="none" w:sz="0" w:space="0" w:color="auto"/>
            <w:bottom w:val="none" w:sz="0" w:space="0" w:color="auto"/>
            <w:right w:val="none" w:sz="0" w:space="0" w:color="auto"/>
          </w:divBdr>
        </w:div>
        <w:div w:id="1297297625">
          <w:marLeft w:val="547"/>
          <w:marRight w:val="0"/>
          <w:marTop w:val="230"/>
          <w:marBottom w:val="0"/>
          <w:divBdr>
            <w:top w:val="none" w:sz="0" w:space="0" w:color="auto"/>
            <w:left w:val="none" w:sz="0" w:space="0" w:color="auto"/>
            <w:bottom w:val="none" w:sz="0" w:space="0" w:color="auto"/>
            <w:right w:val="none" w:sz="0" w:space="0" w:color="auto"/>
          </w:divBdr>
        </w:div>
        <w:div w:id="461272237">
          <w:marLeft w:val="547"/>
          <w:marRight w:val="0"/>
          <w:marTop w:val="230"/>
          <w:marBottom w:val="0"/>
          <w:divBdr>
            <w:top w:val="none" w:sz="0" w:space="0" w:color="auto"/>
            <w:left w:val="none" w:sz="0" w:space="0" w:color="auto"/>
            <w:bottom w:val="none" w:sz="0" w:space="0" w:color="auto"/>
            <w:right w:val="none" w:sz="0" w:space="0" w:color="auto"/>
          </w:divBdr>
        </w:div>
      </w:divsChild>
    </w:div>
    <w:div w:id="1142310127">
      <w:bodyDiv w:val="1"/>
      <w:marLeft w:val="0"/>
      <w:marRight w:val="0"/>
      <w:marTop w:val="0"/>
      <w:marBottom w:val="0"/>
      <w:divBdr>
        <w:top w:val="none" w:sz="0" w:space="0" w:color="auto"/>
        <w:left w:val="none" w:sz="0" w:space="0" w:color="auto"/>
        <w:bottom w:val="none" w:sz="0" w:space="0" w:color="auto"/>
        <w:right w:val="none" w:sz="0" w:space="0" w:color="auto"/>
      </w:divBdr>
      <w:divsChild>
        <w:div w:id="1923833493">
          <w:marLeft w:val="806"/>
          <w:marRight w:val="0"/>
          <w:marTop w:val="154"/>
          <w:marBottom w:val="0"/>
          <w:divBdr>
            <w:top w:val="none" w:sz="0" w:space="0" w:color="auto"/>
            <w:left w:val="none" w:sz="0" w:space="0" w:color="auto"/>
            <w:bottom w:val="none" w:sz="0" w:space="0" w:color="auto"/>
            <w:right w:val="none" w:sz="0" w:space="0" w:color="auto"/>
          </w:divBdr>
        </w:div>
        <w:div w:id="584263847">
          <w:marLeft w:val="806"/>
          <w:marRight w:val="0"/>
          <w:marTop w:val="154"/>
          <w:marBottom w:val="0"/>
          <w:divBdr>
            <w:top w:val="none" w:sz="0" w:space="0" w:color="auto"/>
            <w:left w:val="none" w:sz="0" w:space="0" w:color="auto"/>
            <w:bottom w:val="none" w:sz="0" w:space="0" w:color="auto"/>
            <w:right w:val="none" w:sz="0" w:space="0" w:color="auto"/>
          </w:divBdr>
        </w:div>
        <w:div w:id="551044261">
          <w:marLeft w:val="806"/>
          <w:marRight w:val="0"/>
          <w:marTop w:val="154"/>
          <w:marBottom w:val="0"/>
          <w:divBdr>
            <w:top w:val="none" w:sz="0" w:space="0" w:color="auto"/>
            <w:left w:val="none" w:sz="0" w:space="0" w:color="auto"/>
            <w:bottom w:val="none" w:sz="0" w:space="0" w:color="auto"/>
            <w:right w:val="none" w:sz="0" w:space="0" w:color="auto"/>
          </w:divBdr>
        </w:div>
        <w:div w:id="76245813">
          <w:marLeft w:val="806"/>
          <w:marRight w:val="0"/>
          <w:marTop w:val="154"/>
          <w:marBottom w:val="0"/>
          <w:divBdr>
            <w:top w:val="none" w:sz="0" w:space="0" w:color="auto"/>
            <w:left w:val="none" w:sz="0" w:space="0" w:color="auto"/>
            <w:bottom w:val="none" w:sz="0" w:space="0" w:color="auto"/>
            <w:right w:val="none" w:sz="0" w:space="0" w:color="auto"/>
          </w:divBdr>
        </w:div>
        <w:div w:id="88358658">
          <w:marLeft w:val="806"/>
          <w:marRight w:val="0"/>
          <w:marTop w:val="154"/>
          <w:marBottom w:val="0"/>
          <w:divBdr>
            <w:top w:val="none" w:sz="0" w:space="0" w:color="auto"/>
            <w:left w:val="none" w:sz="0" w:space="0" w:color="auto"/>
            <w:bottom w:val="none" w:sz="0" w:space="0" w:color="auto"/>
            <w:right w:val="none" w:sz="0" w:space="0" w:color="auto"/>
          </w:divBdr>
        </w:div>
        <w:div w:id="1484353102">
          <w:marLeft w:val="806"/>
          <w:marRight w:val="0"/>
          <w:marTop w:val="154"/>
          <w:marBottom w:val="0"/>
          <w:divBdr>
            <w:top w:val="none" w:sz="0" w:space="0" w:color="auto"/>
            <w:left w:val="none" w:sz="0" w:space="0" w:color="auto"/>
            <w:bottom w:val="none" w:sz="0" w:space="0" w:color="auto"/>
            <w:right w:val="none" w:sz="0" w:space="0" w:color="auto"/>
          </w:divBdr>
        </w:div>
      </w:divsChild>
    </w:div>
    <w:div w:id="1269433605">
      <w:bodyDiv w:val="1"/>
      <w:marLeft w:val="0"/>
      <w:marRight w:val="0"/>
      <w:marTop w:val="0"/>
      <w:marBottom w:val="0"/>
      <w:divBdr>
        <w:top w:val="none" w:sz="0" w:space="0" w:color="auto"/>
        <w:left w:val="none" w:sz="0" w:space="0" w:color="auto"/>
        <w:bottom w:val="none" w:sz="0" w:space="0" w:color="auto"/>
        <w:right w:val="none" w:sz="0" w:space="0" w:color="auto"/>
      </w:divBdr>
    </w:div>
    <w:div w:id="1393582689">
      <w:bodyDiv w:val="1"/>
      <w:marLeft w:val="0"/>
      <w:marRight w:val="0"/>
      <w:marTop w:val="0"/>
      <w:marBottom w:val="0"/>
      <w:divBdr>
        <w:top w:val="none" w:sz="0" w:space="0" w:color="auto"/>
        <w:left w:val="none" w:sz="0" w:space="0" w:color="auto"/>
        <w:bottom w:val="none" w:sz="0" w:space="0" w:color="auto"/>
        <w:right w:val="none" w:sz="0" w:space="0" w:color="auto"/>
      </w:divBdr>
      <w:divsChild>
        <w:div w:id="557937772">
          <w:marLeft w:val="806"/>
          <w:marRight w:val="0"/>
          <w:marTop w:val="192"/>
          <w:marBottom w:val="0"/>
          <w:divBdr>
            <w:top w:val="none" w:sz="0" w:space="0" w:color="auto"/>
            <w:left w:val="none" w:sz="0" w:space="0" w:color="auto"/>
            <w:bottom w:val="none" w:sz="0" w:space="0" w:color="auto"/>
            <w:right w:val="none" w:sz="0" w:space="0" w:color="auto"/>
          </w:divBdr>
        </w:div>
        <w:div w:id="63452566">
          <w:marLeft w:val="806"/>
          <w:marRight w:val="0"/>
          <w:marTop w:val="192"/>
          <w:marBottom w:val="0"/>
          <w:divBdr>
            <w:top w:val="none" w:sz="0" w:space="0" w:color="auto"/>
            <w:left w:val="none" w:sz="0" w:space="0" w:color="auto"/>
            <w:bottom w:val="none" w:sz="0" w:space="0" w:color="auto"/>
            <w:right w:val="none" w:sz="0" w:space="0" w:color="auto"/>
          </w:divBdr>
        </w:div>
        <w:div w:id="1594433765">
          <w:marLeft w:val="806"/>
          <w:marRight w:val="0"/>
          <w:marTop w:val="192"/>
          <w:marBottom w:val="0"/>
          <w:divBdr>
            <w:top w:val="none" w:sz="0" w:space="0" w:color="auto"/>
            <w:left w:val="none" w:sz="0" w:space="0" w:color="auto"/>
            <w:bottom w:val="none" w:sz="0" w:space="0" w:color="auto"/>
            <w:right w:val="none" w:sz="0" w:space="0" w:color="auto"/>
          </w:divBdr>
        </w:div>
        <w:div w:id="78989576">
          <w:marLeft w:val="806"/>
          <w:marRight w:val="0"/>
          <w:marTop w:val="192"/>
          <w:marBottom w:val="0"/>
          <w:divBdr>
            <w:top w:val="none" w:sz="0" w:space="0" w:color="auto"/>
            <w:left w:val="none" w:sz="0" w:space="0" w:color="auto"/>
            <w:bottom w:val="none" w:sz="0" w:space="0" w:color="auto"/>
            <w:right w:val="none" w:sz="0" w:space="0" w:color="auto"/>
          </w:divBdr>
        </w:div>
      </w:divsChild>
    </w:div>
    <w:div w:id="1403404729">
      <w:bodyDiv w:val="1"/>
      <w:marLeft w:val="0"/>
      <w:marRight w:val="0"/>
      <w:marTop w:val="0"/>
      <w:marBottom w:val="0"/>
      <w:divBdr>
        <w:top w:val="none" w:sz="0" w:space="0" w:color="auto"/>
        <w:left w:val="none" w:sz="0" w:space="0" w:color="auto"/>
        <w:bottom w:val="none" w:sz="0" w:space="0" w:color="auto"/>
        <w:right w:val="none" w:sz="0" w:space="0" w:color="auto"/>
      </w:divBdr>
    </w:div>
    <w:div w:id="1443379091">
      <w:bodyDiv w:val="1"/>
      <w:marLeft w:val="0"/>
      <w:marRight w:val="0"/>
      <w:marTop w:val="0"/>
      <w:marBottom w:val="0"/>
      <w:divBdr>
        <w:top w:val="none" w:sz="0" w:space="0" w:color="auto"/>
        <w:left w:val="none" w:sz="0" w:space="0" w:color="auto"/>
        <w:bottom w:val="none" w:sz="0" w:space="0" w:color="auto"/>
        <w:right w:val="none" w:sz="0" w:space="0" w:color="auto"/>
      </w:divBdr>
      <w:divsChild>
        <w:div w:id="713847492">
          <w:marLeft w:val="547"/>
          <w:marRight w:val="0"/>
          <w:marTop w:val="154"/>
          <w:marBottom w:val="0"/>
          <w:divBdr>
            <w:top w:val="none" w:sz="0" w:space="0" w:color="auto"/>
            <w:left w:val="none" w:sz="0" w:space="0" w:color="auto"/>
            <w:bottom w:val="none" w:sz="0" w:space="0" w:color="auto"/>
            <w:right w:val="none" w:sz="0" w:space="0" w:color="auto"/>
          </w:divBdr>
        </w:div>
        <w:div w:id="1907035364">
          <w:marLeft w:val="547"/>
          <w:marRight w:val="0"/>
          <w:marTop w:val="154"/>
          <w:marBottom w:val="0"/>
          <w:divBdr>
            <w:top w:val="none" w:sz="0" w:space="0" w:color="auto"/>
            <w:left w:val="none" w:sz="0" w:space="0" w:color="auto"/>
            <w:bottom w:val="none" w:sz="0" w:space="0" w:color="auto"/>
            <w:right w:val="none" w:sz="0" w:space="0" w:color="auto"/>
          </w:divBdr>
        </w:div>
        <w:div w:id="619075387">
          <w:marLeft w:val="547"/>
          <w:marRight w:val="0"/>
          <w:marTop w:val="154"/>
          <w:marBottom w:val="0"/>
          <w:divBdr>
            <w:top w:val="none" w:sz="0" w:space="0" w:color="auto"/>
            <w:left w:val="none" w:sz="0" w:space="0" w:color="auto"/>
            <w:bottom w:val="none" w:sz="0" w:space="0" w:color="auto"/>
            <w:right w:val="none" w:sz="0" w:space="0" w:color="auto"/>
          </w:divBdr>
        </w:div>
        <w:div w:id="374740281">
          <w:marLeft w:val="547"/>
          <w:marRight w:val="0"/>
          <w:marTop w:val="154"/>
          <w:marBottom w:val="0"/>
          <w:divBdr>
            <w:top w:val="none" w:sz="0" w:space="0" w:color="auto"/>
            <w:left w:val="none" w:sz="0" w:space="0" w:color="auto"/>
            <w:bottom w:val="none" w:sz="0" w:space="0" w:color="auto"/>
            <w:right w:val="none" w:sz="0" w:space="0" w:color="auto"/>
          </w:divBdr>
        </w:div>
        <w:div w:id="1274484085">
          <w:marLeft w:val="547"/>
          <w:marRight w:val="0"/>
          <w:marTop w:val="154"/>
          <w:marBottom w:val="0"/>
          <w:divBdr>
            <w:top w:val="none" w:sz="0" w:space="0" w:color="auto"/>
            <w:left w:val="none" w:sz="0" w:space="0" w:color="auto"/>
            <w:bottom w:val="none" w:sz="0" w:space="0" w:color="auto"/>
            <w:right w:val="none" w:sz="0" w:space="0" w:color="auto"/>
          </w:divBdr>
        </w:div>
        <w:div w:id="1057557520">
          <w:marLeft w:val="547"/>
          <w:marRight w:val="0"/>
          <w:marTop w:val="154"/>
          <w:marBottom w:val="0"/>
          <w:divBdr>
            <w:top w:val="none" w:sz="0" w:space="0" w:color="auto"/>
            <w:left w:val="none" w:sz="0" w:space="0" w:color="auto"/>
            <w:bottom w:val="none" w:sz="0" w:space="0" w:color="auto"/>
            <w:right w:val="none" w:sz="0" w:space="0" w:color="auto"/>
          </w:divBdr>
        </w:div>
        <w:div w:id="1121192653">
          <w:marLeft w:val="547"/>
          <w:marRight w:val="0"/>
          <w:marTop w:val="154"/>
          <w:marBottom w:val="0"/>
          <w:divBdr>
            <w:top w:val="none" w:sz="0" w:space="0" w:color="auto"/>
            <w:left w:val="none" w:sz="0" w:space="0" w:color="auto"/>
            <w:bottom w:val="none" w:sz="0" w:space="0" w:color="auto"/>
            <w:right w:val="none" w:sz="0" w:space="0" w:color="auto"/>
          </w:divBdr>
        </w:div>
      </w:divsChild>
    </w:div>
    <w:div w:id="1465851307">
      <w:bodyDiv w:val="1"/>
      <w:marLeft w:val="0"/>
      <w:marRight w:val="0"/>
      <w:marTop w:val="0"/>
      <w:marBottom w:val="0"/>
      <w:divBdr>
        <w:top w:val="none" w:sz="0" w:space="0" w:color="auto"/>
        <w:left w:val="none" w:sz="0" w:space="0" w:color="auto"/>
        <w:bottom w:val="none" w:sz="0" w:space="0" w:color="auto"/>
        <w:right w:val="none" w:sz="0" w:space="0" w:color="auto"/>
      </w:divBdr>
      <w:divsChild>
        <w:div w:id="720861424">
          <w:marLeft w:val="547"/>
          <w:marRight w:val="0"/>
          <w:marTop w:val="230"/>
          <w:marBottom w:val="0"/>
          <w:divBdr>
            <w:top w:val="none" w:sz="0" w:space="0" w:color="auto"/>
            <w:left w:val="none" w:sz="0" w:space="0" w:color="auto"/>
            <w:bottom w:val="none" w:sz="0" w:space="0" w:color="auto"/>
            <w:right w:val="none" w:sz="0" w:space="0" w:color="auto"/>
          </w:divBdr>
        </w:div>
        <w:div w:id="1019624738">
          <w:marLeft w:val="547"/>
          <w:marRight w:val="0"/>
          <w:marTop w:val="230"/>
          <w:marBottom w:val="0"/>
          <w:divBdr>
            <w:top w:val="none" w:sz="0" w:space="0" w:color="auto"/>
            <w:left w:val="none" w:sz="0" w:space="0" w:color="auto"/>
            <w:bottom w:val="none" w:sz="0" w:space="0" w:color="auto"/>
            <w:right w:val="none" w:sz="0" w:space="0" w:color="auto"/>
          </w:divBdr>
        </w:div>
      </w:divsChild>
    </w:div>
    <w:div w:id="1481338009">
      <w:bodyDiv w:val="1"/>
      <w:marLeft w:val="0"/>
      <w:marRight w:val="0"/>
      <w:marTop w:val="0"/>
      <w:marBottom w:val="0"/>
      <w:divBdr>
        <w:top w:val="none" w:sz="0" w:space="0" w:color="auto"/>
        <w:left w:val="none" w:sz="0" w:space="0" w:color="auto"/>
        <w:bottom w:val="none" w:sz="0" w:space="0" w:color="auto"/>
        <w:right w:val="none" w:sz="0" w:space="0" w:color="auto"/>
      </w:divBdr>
    </w:div>
    <w:div w:id="1549761594">
      <w:bodyDiv w:val="1"/>
      <w:marLeft w:val="0"/>
      <w:marRight w:val="0"/>
      <w:marTop w:val="0"/>
      <w:marBottom w:val="0"/>
      <w:divBdr>
        <w:top w:val="none" w:sz="0" w:space="0" w:color="auto"/>
        <w:left w:val="none" w:sz="0" w:space="0" w:color="auto"/>
        <w:bottom w:val="none" w:sz="0" w:space="0" w:color="auto"/>
        <w:right w:val="none" w:sz="0" w:space="0" w:color="auto"/>
      </w:divBdr>
    </w:div>
    <w:div w:id="1578631866">
      <w:bodyDiv w:val="1"/>
      <w:marLeft w:val="0"/>
      <w:marRight w:val="0"/>
      <w:marTop w:val="0"/>
      <w:marBottom w:val="0"/>
      <w:divBdr>
        <w:top w:val="none" w:sz="0" w:space="0" w:color="auto"/>
        <w:left w:val="none" w:sz="0" w:space="0" w:color="auto"/>
        <w:bottom w:val="none" w:sz="0" w:space="0" w:color="auto"/>
        <w:right w:val="none" w:sz="0" w:space="0" w:color="auto"/>
      </w:divBdr>
    </w:div>
    <w:div w:id="2133818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______Microsoft_Office_PowerPoint3.sldx"/><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package" Target="embeddings/______Microsoft_Office_PowerPoint7.sl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______Microsoft_Office_PowerPoint5.sldx"/><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______Microsoft_Office_PowerPoint2.sldx"/><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______Microsoft_Office_PowerPoint4.sldx"/><Relationship Id="rId23" Type="http://schemas.openxmlformats.org/officeDocument/2006/relationships/package" Target="embeddings/______Microsoft_Office_PowerPoint8.sldx"/><Relationship Id="rId10" Type="http://schemas.openxmlformats.org/officeDocument/2006/relationships/image" Target="media/image2.emf"/><Relationship Id="rId19" Type="http://schemas.openxmlformats.org/officeDocument/2006/relationships/package" Target="embeddings/______Microsoft_Office_PowerPoint6.sldx"/><Relationship Id="rId4" Type="http://schemas.openxmlformats.org/officeDocument/2006/relationships/settings" Target="settings.xml"/><Relationship Id="rId9" Type="http://schemas.openxmlformats.org/officeDocument/2006/relationships/package" Target="embeddings/______Microsoft_Office_PowerPoint1.sldx"/><Relationship Id="rId14" Type="http://schemas.openxmlformats.org/officeDocument/2006/relationships/image" Target="media/image4.emf"/><Relationship Id="rId22" Type="http://schemas.openxmlformats.org/officeDocument/2006/relationships/image" Target="media/image8.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034489-3A9E-47C2-96B7-619F5AD5A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TotalTime>
  <Pages>1</Pages>
  <Words>1416</Words>
  <Characters>8074</Characters>
  <Application>Microsoft Office Word</Application>
  <DocSecurity>0</DocSecurity>
  <Lines>67</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Админ</cp:lastModifiedBy>
  <cp:revision>23</cp:revision>
  <dcterms:created xsi:type="dcterms:W3CDTF">2019-09-25T09:42:00Z</dcterms:created>
  <dcterms:modified xsi:type="dcterms:W3CDTF">2021-11-15T04:56:00Z</dcterms:modified>
</cp:coreProperties>
</file>